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880AA" w14:textId="6CBC7D34" w:rsidR="008E5B5B" w:rsidRDefault="008E5B5B" w:rsidP="008E5B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B4B4B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4B4B4B"/>
          <w:sz w:val="32"/>
          <w:szCs w:val="32"/>
          <w:lang w:eastAsia="en-GB"/>
        </w:rPr>
        <w:t xml:space="preserve">Muzeum </w:t>
      </w:r>
      <w:r w:rsidR="00E456A5">
        <w:rPr>
          <w:rFonts w:ascii="Arial" w:eastAsia="Times New Roman" w:hAnsi="Arial" w:cs="Arial"/>
          <w:b/>
          <w:bCs/>
          <w:color w:val="4B4B4B"/>
          <w:sz w:val="32"/>
          <w:szCs w:val="32"/>
          <w:lang w:eastAsia="en-GB"/>
        </w:rPr>
        <w:t>Wnętrz w Otwocku Wielkim</w:t>
      </w:r>
    </w:p>
    <w:p w14:paraId="61CCC15B" w14:textId="51811E62" w:rsidR="008E5B5B" w:rsidRPr="006B4601" w:rsidRDefault="008E5B5B" w:rsidP="008E5B5B">
      <w:pPr>
        <w:spacing w:after="15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Zaprasza do rekrutacji</w:t>
      </w:r>
      <w:r w:rsidR="009136F0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na stanowisko:</w:t>
      </w:r>
    </w:p>
    <w:p w14:paraId="2160544D" w14:textId="73E6FB1F" w:rsidR="00986C64" w:rsidRDefault="00E456A5" w:rsidP="00AC005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4B4B4B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B4B4B"/>
          <w:sz w:val="24"/>
          <w:szCs w:val="24"/>
          <w:lang w:eastAsia="en-GB"/>
        </w:rPr>
        <w:t>Koordynator / Koordynatorka ds. organizacji wydarzeń</w:t>
      </w:r>
    </w:p>
    <w:p w14:paraId="6AA7D11A" w14:textId="05B249C9" w:rsidR="000067FE" w:rsidRDefault="00CB76DD" w:rsidP="00AC0056">
      <w:pPr>
        <w:spacing w:after="12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Miejsce pracy</w:t>
      </w:r>
      <w:r w:rsidR="000067FE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: </w:t>
      </w:r>
      <w:r w:rsidR="0000789C" w:rsidRPr="0000789C">
        <w:rPr>
          <w:rFonts w:ascii="Arial" w:eastAsia="Times New Roman" w:hAnsi="Arial" w:cs="Arial"/>
          <w:color w:val="4B4B4B"/>
          <w:sz w:val="20"/>
          <w:szCs w:val="20"/>
          <w:lang w:eastAsia="en-GB"/>
        </w:rPr>
        <w:t>Muzeum Wnętrz w Otwocku Wielkim - Oddział Muzeum Narodowego w Warszawie</w:t>
      </w:r>
    </w:p>
    <w:p w14:paraId="5E942D30" w14:textId="77777777" w:rsidR="00F53A19" w:rsidRPr="00F53A19" w:rsidRDefault="00F53A19">
      <w:pPr>
        <w:rPr>
          <w:rFonts w:ascii="Arial" w:hAnsi="Arial" w:cs="Arial"/>
          <w:sz w:val="18"/>
          <w:szCs w:val="18"/>
        </w:rPr>
      </w:pPr>
    </w:p>
    <w:p w14:paraId="2A4776DA" w14:textId="77777777" w:rsidR="00D72C83" w:rsidRPr="00D72C83" w:rsidRDefault="00434658" w:rsidP="00D72C83">
      <w:p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hAnsi="Arial" w:cs="Arial"/>
          <w:b/>
        </w:rPr>
        <w:t>Główne zadania na stanowisku:</w:t>
      </w:r>
    </w:p>
    <w:p w14:paraId="38AA7A60" w14:textId="67ACEE89" w:rsidR="00E456A5" w:rsidRPr="00E456A5" w:rsidRDefault="00E456A5" w:rsidP="00E456A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w</w:t>
      </w:r>
      <w:r w:rsidRPr="00E456A5">
        <w:rPr>
          <w:rFonts w:ascii="Arial" w:eastAsiaTheme="minorEastAsia" w:hAnsi="Arial" w:cs="Arial"/>
          <w:lang w:eastAsia="zh-TW"/>
        </w:rPr>
        <w:t>spółtworzenie strategii i misji oddziału oraz kreowanie innowacyjnych działań w zakresie wydarzeń kulturalno-edukacyjnych w oddziale</w:t>
      </w:r>
      <w:r>
        <w:rPr>
          <w:rFonts w:ascii="Arial" w:eastAsiaTheme="minorEastAsia" w:hAnsi="Arial" w:cs="Arial"/>
          <w:lang w:eastAsia="zh-TW"/>
        </w:rPr>
        <w:t>;</w:t>
      </w:r>
    </w:p>
    <w:p w14:paraId="2C8BDA23" w14:textId="77777777" w:rsidR="00E456A5" w:rsidRDefault="00E456A5" w:rsidP="00E456A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 w:rsidRPr="00E456A5">
        <w:rPr>
          <w:rFonts w:ascii="Arial" w:eastAsiaTheme="minorEastAsia" w:hAnsi="Arial" w:cs="Arial"/>
          <w:lang w:eastAsia="zh-TW"/>
        </w:rPr>
        <w:t>planowanie i organizacja wydarzeń kulturalno-edukacyjnych na terenie oddziału i poza nim</w:t>
      </w:r>
      <w:r>
        <w:rPr>
          <w:rFonts w:ascii="Arial" w:eastAsiaTheme="minorEastAsia" w:hAnsi="Arial" w:cs="Arial"/>
          <w:lang w:eastAsia="zh-TW"/>
        </w:rPr>
        <w:t>;</w:t>
      </w:r>
    </w:p>
    <w:p w14:paraId="6831EE04" w14:textId="1ADCC778" w:rsidR="00E456A5" w:rsidRPr="00E456A5" w:rsidRDefault="00E456A5" w:rsidP="00E456A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przygotowanie </w:t>
      </w:r>
      <w:r w:rsidRPr="00E456A5">
        <w:rPr>
          <w:rFonts w:ascii="Arial" w:eastAsiaTheme="minorEastAsia" w:hAnsi="Arial" w:cs="Arial"/>
          <w:lang w:eastAsia="zh-TW"/>
        </w:rPr>
        <w:t>kosztorysów i sprawozdań z realizacji zadań działu, w tym frekwencji z wydarzeń</w:t>
      </w:r>
      <w:r>
        <w:rPr>
          <w:rFonts w:ascii="Arial" w:eastAsiaTheme="minorEastAsia" w:hAnsi="Arial" w:cs="Arial"/>
          <w:lang w:eastAsia="zh-TW"/>
        </w:rPr>
        <w:t>;</w:t>
      </w:r>
    </w:p>
    <w:p w14:paraId="5E850C22" w14:textId="13715BF2" w:rsidR="00E456A5" w:rsidRPr="00E456A5" w:rsidRDefault="00E456A5" w:rsidP="00E456A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w</w:t>
      </w:r>
      <w:r w:rsidRPr="00E456A5">
        <w:rPr>
          <w:rFonts w:ascii="Arial" w:eastAsiaTheme="minorEastAsia" w:hAnsi="Arial" w:cs="Arial"/>
          <w:lang w:eastAsia="zh-TW"/>
        </w:rPr>
        <w:t>spółpraca ze NGO-sami i innymi organizacjami kulturalnymi w regionie przy realizacji wydarzeń kulturalnych i edukacyjnych odbywających się na terenie oddziału</w:t>
      </w:r>
      <w:r>
        <w:rPr>
          <w:rFonts w:ascii="Arial" w:eastAsiaTheme="minorEastAsia" w:hAnsi="Arial" w:cs="Arial"/>
          <w:lang w:eastAsia="zh-TW"/>
        </w:rPr>
        <w:t>;</w:t>
      </w:r>
    </w:p>
    <w:p w14:paraId="312F633F" w14:textId="1979FF1B" w:rsidR="00E456A5" w:rsidRPr="00E456A5" w:rsidRDefault="00E456A5" w:rsidP="00E456A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o</w:t>
      </w:r>
      <w:r w:rsidRPr="00E456A5">
        <w:rPr>
          <w:rFonts w:ascii="Arial" w:eastAsiaTheme="minorEastAsia" w:hAnsi="Arial" w:cs="Arial"/>
          <w:lang w:eastAsia="zh-TW"/>
        </w:rPr>
        <w:t>bsługa wynajmów w oddziale</w:t>
      </w:r>
      <w:r>
        <w:rPr>
          <w:rFonts w:ascii="Arial" w:eastAsiaTheme="minorEastAsia" w:hAnsi="Arial" w:cs="Arial"/>
          <w:lang w:eastAsia="zh-TW"/>
        </w:rPr>
        <w:t>;</w:t>
      </w:r>
    </w:p>
    <w:p w14:paraId="01FF3B23" w14:textId="42DAB66E" w:rsidR="00E456A5" w:rsidRPr="00E456A5" w:rsidRDefault="00E456A5" w:rsidP="00E456A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d</w:t>
      </w:r>
      <w:r w:rsidRPr="00E456A5">
        <w:rPr>
          <w:rFonts w:ascii="Arial" w:eastAsiaTheme="minorEastAsia" w:hAnsi="Arial" w:cs="Arial"/>
          <w:lang w:eastAsia="zh-TW"/>
        </w:rPr>
        <w:t>banie wraz z innymi pracownikami muzeum o szeroko pojętą „dostępność” działalności oddziału</w:t>
      </w:r>
      <w:r>
        <w:rPr>
          <w:rFonts w:ascii="Arial" w:eastAsiaTheme="minorEastAsia" w:hAnsi="Arial" w:cs="Arial"/>
          <w:lang w:eastAsia="zh-TW"/>
        </w:rPr>
        <w:t>;</w:t>
      </w:r>
    </w:p>
    <w:p w14:paraId="378C59A0" w14:textId="0D6069FA" w:rsidR="00E456A5" w:rsidRPr="00E456A5" w:rsidRDefault="00E456A5" w:rsidP="00E456A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p</w:t>
      </w:r>
      <w:r w:rsidRPr="00E456A5">
        <w:rPr>
          <w:rFonts w:ascii="Arial" w:eastAsiaTheme="minorEastAsia" w:hAnsi="Arial" w:cs="Arial"/>
          <w:lang w:eastAsia="zh-TW"/>
        </w:rPr>
        <w:t>rowadzenie kalendarza wszystkich wydarzeń odbywających się w oddzial</w:t>
      </w:r>
      <w:r>
        <w:rPr>
          <w:rFonts w:ascii="Arial" w:eastAsiaTheme="minorEastAsia" w:hAnsi="Arial" w:cs="Arial"/>
          <w:lang w:eastAsia="zh-TW"/>
        </w:rPr>
        <w:t>e;</w:t>
      </w:r>
    </w:p>
    <w:p w14:paraId="35933D60" w14:textId="22DCFFEA" w:rsidR="00E456A5" w:rsidRPr="00E456A5" w:rsidRDefault="00E456A5" w:rsidP="00E456A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 w:rsidRPr="00E456A5">
        <w:rPr>
          <w:rFonts w:ascii="Arial" w:eastAsiaTheme="minorEastAsia" w:hAnsi="Arial" w:cs="Arial"/>
          <w:lang w:eastAsia="zh-TW"/>
        </w:rPr>
        <w:t>współpraca z działami MNW: Komunikacji, Wydarzeń Kulturalnych, Edukacji i BOK</w:t>
      </w:r>
      <w:r>
        <w:rPr>
          <w:rFonts w:ascii="Arial" w:eastAsiaTheme="minorEastAsia" w:hAnsi="Arial" w:cs="Arial"/>
          <w:lang w:eastAsia="zh-TW"/>
        </w:rPr>
        <w:t>;</w:t>
      </w:r>
    </w:p>
    <w:p w14:paraId="7F9B542C" w14:textId="60D693C6" w:rsidR="00E456A5" w:rsidRPr="00E456A5" w:rsidRDefault="00E456A5" w:rsidP="00E456A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prowadzenie profili w mediach społecznościowych oddziału w tym: planowanie i organizacja promocji, informowanie o aktualnościach dot. oddziału;</w:t>
      </w:r>
    </w:p>
    <w:p w14:paraId="15A7CCB7" w14:textId="2EFF044D" w:rsidR="00E456A5" w:rsidRPr="00E456A5" w:rsidRDefault="00E456A5" w:rsidP="00E456A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 w:rsidRPr="00E456A5">
        <w:rPr>
          <w:rFonts w:ascii="Arial" w:eastAsiaTheme="minorEastAsia" w:hAnsi="Arial" w:cs="Arial"/>
          <w:lang w:eastAsia="zh-TW"/>
        </w:rPr>
        <w:t xml:space="preserve">przygotowywanie materiałów promocyjnych i informacyjnych do wydarzeń i na temat oddziału </w:t>
      </w:r>
      <w:r>
        <w:rPr>
          <w:rFonts w:ascii="Arial" w:eastAsiaTheme="minorEastAsia" w:hAnsi="Arial" w:cs="Arial"/>
          <w:lang w:eastAsia="zh-TW"/>
        </w:rPr>
        <w:t xml:space="preserve">(w tym </w:t>
      </w:r>
      <w:r w:rsidRPr="00E456A5">
        <w:rPr>
          <w:rFonts w:ascii="Arial" w:eastAsiaTheme="minorEastAsia" w:hAnsi="Arial" w:cs="Arial"/>
          <w:lang w:eastAsia="zh-TW"/>
        </w:rPr>
        <w:t>kolportaż</w:t>
      </w:r>
      <w:r>
        <w:rPr>
          <w:rFonts w:ascii="Arial" w:eastAsiaTheme="minorEastAsia" w:hAnsi="Arial" w:cs="Arial"/>
          <w:lang w:eastAsia="zh-TW"/>
        </w:rPr>
        <w:t>);</w:t>
      </w:r>
    </w:p>
    <w:p w14:paraId="61654878" w14:textId="0854D4BE" w:rsidR="00E456A5" w:rsidRPr="00E456A5" w:rsidRDefault="00E456A5" w:rsidP="00E456A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 w:rsidRPr="00E456A5">
        <w:rPr>
          <w:rFonts w:ascii="Arial" w:eastAsiaTheme="minorEastAsia" w:hAnsi="Arial" w:cs="Arial"/>
          <w:lang w:eastAsia="zh-TW"/>
        </w:rPr>
        <w:t>współpraca i stały kontakt z mediami (prasa, radio, telewizja, portale internetowe) w tym wysyłka informacji prasowych i organizacja konferencji prasowych</w:t>
      </w:r>
      <w:r>
        <w:rPr>
          <w:rFonts w:ascii="Arial" w:eastAsiaTheme="minorEastAsia" w:hAnsi="Arial" w:cs="Arial"/>
          <w:lang w:eastAsia="zh-TW"/>
        </w:rPr>
        <w:t>;</w:t>
      </w:r>
    </w:p>
    <w:p w14:paraId="67193395" w14:textId="77777777" w:rsidR="000919D8" w:rsidRPr="0027642D" w:rsidRDefault="000919D8" w:rsidP="003B43F7">
      <w:pPr>
        <w:pStyle w:val="Akapitzlist"/>
        <w:rPr>
          <w:rFonts w:ascii="Arial" w:eastAsiaTheme="minorEastAsia" w:hAnsi="Arial" w:cs="Arial"/>
          <w:bCs/>
          <w:lang w:eastAsia="zh-TW"/>
        </w:rPr>
      </w:pPr>
    </w:p>
    <w:p w14:paraId="634D255D" w14:textId="63F99E0F" w:rsidR="00434658" w:rsidRPr="00434658" w:rsidRDefault="00205B58" w:rsidP="004346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Nasze oczekiwania wobec kandydata/kandydatki to</w:t>
      </w:r>
      <w:r w:rsidR="00434658" w:rsidRPr="00434658">
        <w:rPr>
          <w:rFonts w:ascii="Arial" w:hAnsi="Arial" w:cs="Arial"/>
          <w:b/>
        </w:rPr>
        <w:t>:</w:t>
      </w:r>
    </w:p>
    <w:p w14:paraId="3668447A" w14:textId="2B916B6C" w:rsidR="00E456A5" w:rsidRPr="00E456A5" w:rsidRDefault="00E456A5" w:rsidP="00E456A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 w:rsidRPr="00E456A5">
        <w:rPr>
          <w:rFonts w:ascii="Arial" w:eastAsiaTheme="minorEastAsia" w:hAnsi="Arial" w:cs="Arial"/>
          <w:lang w:eastAsia="zh-TW"/>
        </w:rPr>
        <w:t>wykształcenie wyższe w dziedzinach: historia sztuki, muzykologia, teatrologia, muzealnictwo, kulturoznawstwo</w:t>
      </w:r>
      <w:r>
        <w:rPr>
          <w:rFonts w:ascii="Arial" w:eastAsiaTheme="minorEastAsia" w:hAnsi="Arial" w:cs="Arial"/>
          <w:lang w:eastAsia="zh-TW"/>
        </w:rPr>
        <w:t xml:space="preserve"> lub</w:t>
      </w:r>
      <w:r w:rsidRPr="00E456A5">
        <w:rPr>
          <w:rFonts w:ascii="Arial" w:eastAsiaTheme="minorEastAsia" w:hAnsi="Arial" w:cs="Arial"/>
          <w:lang w:eastAsia="zh-TW"/>
        </w:rPr>
        <w:t xml:space="preserve"> inne </w:t>
      </w:r>
      <w:r>
        <w:rPr>
          <w:rFonts w:ascii="Arial" w:eastAsiaTheme="minorEastAsia" w:hAnsi="Arial" w:cs="Arial"/>
          <w:lang w:eastAsia="zh-TW"/>
        </w:rPr>
        <w:t>pokrewne;</w:t>
      </w:r>
    </w:p>
    <w:p w14:paraId="5917DB7A" w14:textId="1E7ABC81" w:rsidR="00E456A5" w:rsidRPr="00E456A5" w:rsidRDefault="00E456A5" w:rsidP="00E456A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 w:rsidRPr="00E456A5">
        <w:rPr>
          <w:rFonts w:ascii="Arial" w:eastAsiaTheme="minorEastAsia" w:hAnsi="Arial" w:cs="Arial"/>
          <w:lang w:eastAsia="zh-TW"/>
        </w:rPr>
        <w:t>doświadczenie na podobnym stanowisku w instytucji kultury</w:t>
      </w:r>
      <w:r>
        <w:rPr>
          <w:rFonts w:ascii="Arial" w:eastAsiaTheme="minorEastAsia" w:hAnsi="Arial" w:cs="Arial"/>
          <w:lang w:eastAsia="zh-TW"/>
        </w:rPr>
        <w:t>;</w:t>
      </w:r>
    </w:p>
    <w:p w14:paraId="034BCB63" w14:textId="0D0200EE" w:rsidR="00E456A5" w:rsidRPr="00E456A5" w:rsidRDefault="00E456A5" w:rsidP="00E456A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 w:rsidRPr="00E456A5">
        <w:rPr>
          <w:rFonts w:ascii="Arial" w:eastAsiaTheme="minorEastAsia" w:hAnsi="Arial" w:cs="Arial"/>
          <w:lang w:eastAsia="zh-TW"/>
        </w:rPr>
        <w:t>elastyczność i umiejętność dopasowywania się do specyfiki i czasu pracy w oddziale</w:t>
      </w:r>
      <w:r>
        <w:rPr>
          <w:rFonts w:ascii="Arial" w:eastAsiaTheme="minorEastAsia" w:hAnsi="Arial" w:cs="Arial"/>
          <w:lang w:eastAsia="zh-TW"/>
        </w:rPr>
        <w:t>;</w:t>
      </w:r>
    </w:p>
    <w:p w14:paraId="0CE9B0CE" w14:textId="4EC60A02" w:rsidR="00E456A5" w:rsidRPr="00E456A5" w:rsidRDefault="00E456A5" w:rsidP="00E456A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 w:rsidRPr="00E456A5">
        <w:rPr>
          <w:rFonts w:ascii="Arial" w:eastAsiaTheme="minorEastAsia" w:hAnsi="Arial" w:cs="Arial"/>
          <w:lang w:eastAsia="zh-TW"/>
        </w:rPr>
        <w:t>życzliwość, wysoka kultura osobista w obsłudze gości i pracowników oddziału</w:t>
      </w:r>
      <w:r>
        <w:rPr>
          <w:rFonts w:ascii="Arial" w:eastAsiaTheme="minorEastAsia" w:hAnsi="Arial" w:cs="Arial"/>
          <w:lang w:eastAsia="zh-TW"/>
        </w:rPr>
        <w:t>;</w:t>
      </w:r>
    </w:p>
    <w:p w14:paraId="34CB1F6F" w14:textId="749252DE" w:rsidR="005A2A67" w:rsidRDefault="005A2A67" w:rsidP="00E456A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 w:rsidRPr="005A2A67">
        <w:rPr>
          <w:rFonts w:ascii="Arial" w:eastAsiaTheme="minorEastAsia" w:hAnsi="Arial" w:cs="Arial"/>
          <w:lang w:eastAsia="zh-TW"/>
        </w:rPr>
        <w:t>zdolności organizacyjne oraz samodzielność</w:t>
      </w:r>
      <w:r w:rsidR="00E456A5">
        <w:rPr>
          <w:rFonts w:ascii="Arial" w:eastAsiaTheme="minorEastAsia" w:hAnsi="Arial" w:cs="Arial"/>
          <w:lang w:eastAsia="zh-TW"/>
        </w:rPr>
        <w:t>;</w:t>
      </w:r>
    </w:p>
    <w:p w14:paraId="0AED478B" w14:textId="60E5BC61" w:rsidR="00E456A5" w:rsidRDefault="00E456A5" w:rsidP="00E456A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mile widziana wiedza z zakresu zamówień publicznych.</w:t>
      </w:r>
    </w:p>
    <w:p w14:paraId="28269558" w14:textId="77777777" w:rsidR="00BF3BB6" w:rsidRDefault="00BF3BB6" w:rsidP="00BF3BB6">
      <w:pPr>
        <w:spacing w:line="360" w:lineRule="auto"/>
        <w:jc w:val="both"/>
        <w:rPr>
          <w:rFonts w:ascii="Arial" w:eastAsiaTheme="minorEastAsia" w:hAnsi="Arial" w:cs="Arial"/>
          <w:lang w:eastAsia="zh-TW"/>
        </w:rPr>
      </w:pPr>
    </w:p>
    <w:p w14:paraId="7E2E26E4" w14:textId="518CD70D" w:rsidR="00BF3BB6" w:rsidRPr="00BF3BB6" w:rsidRDefault="00BF3BB6" w:rsidP="00BF3BB6">
      <w:pPr>
        <w:spacing w:line="360" w:lineRule="auto"/>
        <w:jc w:val="both"/>
        <w:rPr>
          <w:rFonts w:ascii="Arial" w:eastAsiaTheme="minorEastAsia" w:hAnsi="Arial" w:cs="Arial"/>
          <w:lang w:eastAsia="zh-TW"/>
        </w:rPr>
      </w:pPr>
      <w:r w:rsidRPr="00BF3BB6">
        <w:rPr>
          <w:rFonts w:ascii="Arial" w:eastAsiaTheme="minorEastAsia" w:hAnsi="Arial" w:cs="Arial"/>
          <w:lang w:eastAsia="zh-TW"/>
        </w:rPr>
        <w:t xml:space="preserve">Muzeum Wnętrz </w:t>
      </w:r>
      <w:r>
        <w:rPr>
          <w:rFonts w:ascii="Arial" w:eastAsiaTheme="minorEastAsia" w:hAnsi="Arial" w:cs="Arial"/>
          <w:lang w:eastAsia="zh-TW"/>
        </w:rPr>
        <w:t xml:space="preserve">w Otwocku Wielkim </w:t>
      </w:r>
      <w:r w:rsidRPr="00BF3BB6">
        <w:rPr>
          <w:rFonts w:ascii="Arial" w:eastAsiaTheme="minorEastAsia" w:hAnsi="Arial" w:cs="Arial"/>
          <w:lang w:eastAsia="zh-TW"/>
        </w:rPr>
        <w:t xml:space="preserve">ma bogaty i ciągle rozwijany program muzyczny i kulturalny, dlatego </w:t>
      </w:r>
      <w:r>
        <w:rPr>
          <w:rFonts w:ascii="Arial" w:eastAsiaTheme="minorEastAsia" w:hAnsi="Arial" w:cs="Arial"/>
          <w:lang w:eastAsia="zh-TW"/>
        </w:rPr>
        <w:t>u idealnego kandydata będziemy liczyć na</w:t>
      </w:r>
      <w:r w:rsidRPr="00BF3BB6">
        <w:rPr>
          <w:rFonts w:ascii="Arial" w:eastAsiaTheme="minorEastAsia" w:hAnsi="Arial" w:cs="Arial"/>
          <w:lang w:eastAsia="zh-TW"/>
        </w:rPr>
        <w:t xml:space="preserve"> znajomość muzyki klasycznej</w:t>
      </w:r>
      <w:r>
        <w:rPr>
          <w:rFonts w:ascii="Arial" w:eastAsiaTheme="minorEastAsia" w:hAnsi="Arial" w:cs="Arial"/>
          <w:lang w:eastAsia="zh-TW"/>
        </w:rPr>
        <w:t xml:space="preserve"> i dawnej, </w:t>
      </w:r>
      <w:r w:rsidRPr="00BF3BB6">
        <w:rPr>
          <w:rFonts w:ascii="Arial" w:eastAsiaTheme="minorEastAsia" w:hAnsi="Arial" w:cs="Arial"/>
          <w:lang w:eastAsia="zh-TW"/>
        </w:rPr>
        <w:t>wrażliwość na kulturę muzyczną</w:t>
      </w:r>
      <w:r w:rsidR="00642F09">
        <w:rPr>
          <w:rFonts w:ascii="Arial" w:eastAsiaTheme="minorEastAsia" w:hAnsi="Arial" w:cs="Arial"/>
          <w:lang w:eastAsia="zh-TW"/>
        </w:rPr>
        <w:t xml:space="preserve"> oraz</w:t>
      </w:r>
      <w:r w:rsidRPr="00BF3BB6">
        <w:rPr>
          <w:rFonts w:ascii="Arial" w:eastAsiaTheme="minorEastAsia" w:hAnsi="Arial" w:cs="Arial"/>
          <w:lang w:eastAsia="zh-TW"/>
        </w:rPr>
        <w:t xml:space="preserve"> </w:t>
      </w:r>
      <w:r>
        <w:rPr>
          <w:rFonts w:ascii="Arial" w:eastAsiaTheme="minorEastAsia" w:hAnsi="Arial" w:cs="Arial"/>
          <w:lang w:eastAsia="zh-TW"/>
        </w:rPr>
        <w:t>wiedz</w:t>
      </w:r>
      <w:r w:rsidR="00642F09">
        <w:rPr>
          <w:rFonts w:ascii="Arial" w:eastAsiaTheme="minorEastAsia" w:hAnsi="Arial" w:cs="Arial"/>
          <w:lang w:eastAsia="zh-TW"/>
        </w:rPr>
        <w:t>ę</w:t>
      </w:r>
      <w:r>
        <w:rPr>
          <w:rFonts w:ascii="Arial" w:eastAsiaTheme="minorEastAsia" w:hAnsi="Arial" w:cs="Arial"/>
          <w:lang w:eastAsia="zh-TW"/>
        </w:rPr>
        <w:t xml:space="preserve"> o </w:t>
      </w:r>
      <w:r w:rsidRPr="00BF3BB6">
        <w:rPr>
          <w:rFonts w:ascii="Arial" w:eastAsiaTheme="minorEastAsia" w:hAnsi="Arial" w:cs="Arial"/>
          <w:lang w:eastAsia="zh-TW"/>
        </w:rPr>
        <w:t>historii instrumentów muzycznych.</w:t>
      </w:r>
    </w:p>
    <w:p w14:paraId="1A2CE1FB" w14:textId="77777777" w:rsidR="00434658" w:rsidRPr="00E414F4" w:rsidRDefault="00434658" w:rsidP="00D72C83">
      <w:pPr>
        <w:spacing w:before="240" w:line="252" w:lineRule="auto"/>
        <w:contextualSpacing/>
        <w:jc w:val="both"/>
        <w:rPr>
          <w:rFonts w:ascii="Arial" w:hAnsi="Arial" w:cs="Arial"/>
        </w:rPr>
      </w:pPr>
    </w:p>
    <w:p w14:paraId="48B8CA91" w14:textId="47E96B0F" w:rsidR="00D72C83" w:rsidRPr="00E456A5" w:rsidRDefault="00D72C83" w:rsidP="00050FDD">
      <w:pPr>
        <w:spacing w:after="0" w:line="360" w:lineRule="auto"/>
        <w:jc w:val="both"/>
        <w:rPr>
          <w:rFonts w:ascii="Arial" w:eastAsiaTheme="minorEastAsia" w:hAnsi="Arial" w:cs="Arial"/>
          <w:b/>
          <w:color w:val="000000" w:themeColor="text1"/>
          <w:u w:val="single"/>
          <w:lang w:eastAsia="zh-TW"/>
        </w:rPr>
      </w:pPr>
      <w:r w:rsidRPr="00E456A5">
        <w:rPr>
          <w:rFonts w:ascii="Arial" w:eastAsiaTheme="minorEastAsia" w:hAnsi="Arial" w:cs="Arial"/>
          <w:b/>
          <w:color w:val="000000" w:themeColor="text1"/>
          <w:u w:val="single"/>
          <w:lang w:eastAsia="zh-TW"/>
        </w:rPr>
        <w:t>Ważne informacje organizacyjne:</w:t>
      </w:r>
    </w:p>
    <w:p w14:paraId="27CCCB6A" w14:textId="77777777" w:rsidR="00725089" w:rsidRDefault="00050FDD" w:rsidP="00725089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E456A5">
        <w:rPr>
          <w:rFonts w:ascii="Arial" w:eastAsiaTheme="minorEastAsia" w:hAnsi="Arial" w:cs="Arial"/>
          <w:lang w:eastAsia="zh-TW"/>
        </w:rPr>
        <w:t xml:space="preserve">Dużym ułatwieniem dla </w:t>
      </w:r>
      <w:r w:rsidR="005A07E3" w:rsidRPr="00E456A5">
        <w:rPr>
          <w:rFonts w:ascii="Arial" w:eastAsiaTheme="minorEastAsia" w:hAnsi="Arial" w:cs="Arial"/>
          <w:lang w:eastAsia="zh-TW"/>
        </w:rPr>
        <w:t xml:space="preserve">pracownika będzie posiadanie </w:t>
      </w:r>
      <w:r w:rsidR="00D72C83" w:rsidRPr="00E456A5">
        <w:rPr>
          <w:rFonts w:ascii="Arial" w:eastAsiaTheme="minorEastAsia" w:hAnsi="Arial" w:cs="Arial"/>
          <w:lang w:eastAsia="zh-TW"/>
        </w:rPr>
        <w:t xml:space="preserve">własnego  środka transportu. </w:t>
      </w:r>
      <w:r w:rsidR="00A326EC" w:rsidRPr="00E456A5">
        <w:rPr>
          <w:rFonts w:ascii="Arial" w:eastAsiaTheme="minorEastAsia" w:hAnsi="Arial" w:cs="Arial"/>
          <w:lang w:eastAsia="zh-TW"/>
        </w:rPr>
        <w:t>Komunikacja publiczna w regionie nie umożliwia stałego i na czas dojazdu do pracy w oddziale.</w:t>
      </w:r>
    </w:p>
    <w:p w14:paraId="5157DE43" w14:textId="63BF6A75" w:rsidR="00A326EC" w:rsidRPr="00E456A5" w:rsidRDefault="00725089" w:rsidP="00D72C83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E456A5">
        <w:rPr>
          <w:rFonts w:ascii="Arial" w:eastAsiaTheme="minorEastAsia" w:hAnsi="Arial" w:cs="Arial"/>
          <w:lang w:eastAsia="zh-TW"/>
        </w:rPr>
        <w:t xml:space="preserve">Praca </w:t>
      </w:r>
      <w:r>
        <w:rPr>
          <w:rFonts w:ascii="Arial" w:eastAsiaTheme="minorEastAsia" w:hAnsi="Arial" w:cs="Arial"/>
          <w:lang w:eastAsia="zh-TW"/>
        </w:rPr>
        <w:t>możliwa</w:t>
      </w:r>
      <w:r w:rsidRPr="00E456A5">
        <w:rPr>
          <w:rFonts w:ascii="Arial" w:eastAsiaTheme="minorEastAsia" w:hAnsi="Arial" w:cs="Arial"/>
          <w:lang w:eastAsia="zh-TW"/>
        </w:rPr>
        <w:t xml:space="preserve"> jest również w</w:t>
      </w:r>
      <w:r>
        <w:rPr>
          <w:rFonts w:ascii="Arial" w:eastAsiaTheme="minorEastAsia" w:hAnsi="Arial" w:cs="Arial"/>
          <w:lang w:eastAsia="zh-TW"/>
        </w:rPr>
        <w:t xml:space="preserve"> wybrane</w:t>
      </w:r>
      <w:r w:rsidRPr="00E456A5">
        <w:rPr>
          <w:rFonts w:ascii="Arial" w:eastAsiaTheme="minorEastAsia" w:hAnsi="Arial" w:cs="Arial"/>
          <w:lang w:eastAsia="zh-TW"/>
        </w:rPr>
        <w:t xml:space="preserve"> weekendy. </w:t>
      </w:r>
    </w:p>
    <w:p w14:paraId="24EFDE5B" w14:textId="77777777" w:rsidR="000B22CB" w:rsidRDefault="000B22CB" w:rsidP="00D72C83">
      <w:pPr>
        <w:spacing w:line="360" w:lineRule="auto"/>
        <w:rPr>
          <w:rFonts w:ascii="Arial" w:hAnsi="Arial" w:cs="Arial"/>
          <w:b/>
        </w:rPr>
      </w:pPr>
    </w:p>
    <w:p w14:paraId="27E3E103" w14:textId="7A319936" w:rsidR="003125F0" w:rsidRPr="00242F22" w:rsidRDefault="00CF6783" w:rsidP="003125F0">
      <w:pPr>
        <w:rPr>
          <w:rFonts w:ascii="Arial" w:hAnsi="Arial" w:cs="Arial"/>
          <w:b/>
        </w:rPr>
      </w:pPr>
      <w:r w:rsidRPr="00242F22">
        <w:rPr>
          <w:rFonts w:ascii="Arial" w:hAnsi="Arial" w:cs="Arial"/>
          <w:b/>
        </w:rPr>
        <w:t>Oferujemy</w:t>
      </w:r>
      <w:r w:rsidR="00205B58">
        <w:rPr>
          <w:rFonts w:ascii="Arial" w:hAnsi="Arial" w:cs="Arial"/>
          <w:b/>
        </w:rPr>
        <w:t>:</w:t>
      </w:r>
    </w:p>
    <w:p w14:paraId="6579C253" w14:textId="77777777" w:rsidR="008F1F7A" w:rsidRPr="00683C6B" w:rsidRDefault="008F1F7A" w:rsidP="008F1F7A">
      <w:pPr>
        <w:numPr>
          <w:ilvl w:val="0"/>
          <w:numId w:val="35"/>
        </w:numPr>
        <w:spacing w:after="0" w:line="360" w:lineRule="auto"/>
        <w:contextualSpacing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umowę o pracę w pełnym wymiarze etatu;</w:t>
      </w:r>
    </w:p>
    <w:p w14:paraId="0B20DCB9" w14:textId="5DED1A6E" w:rsidR="008F1F7A" w:rsidRDefault="008F1F7A" w:rsidP="008F1F7A">
      <w:pPr>
        <w:numPr>
          <w:ilvl w:val="0"/>
          <w:numId w:val="35"/>
        </w:numPr>
        <w:spacing w:after="0" w:line="360" w:lineRule="auto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wynagrodzenie zasadnicze miesięcznie w zakresie: </w:t>
      </w:r>
      <w:r w:rsidR="001B249D">
        <w:rPr>
          <w:rFonts w:ascii="Arial" w:eastAsiaTheme="minorEastAsia" w:hAnsi="Arial" w:cs="Arial"/>
          <w:lang w:eastAsia="zh-TW"/>
        </w:rPr>
        <w:t>6500</w:t>
      </w:r>
      <w:r>
        <w:rPr>
          <w:rFonts w:ascii="Arial" w:eastAsiaTheme="minorEastAsia" w:hAnsi="Arial" w:cs="Arial"/>
          <w:lang w:eastAsia="zh-TW"/>
        </w:rPr>
        <w:t xml:space="preserve"> zł - </w:t>
      </w:r>
      <w:r w:rsidR="001B249D">
        <w:rPr>
          <w:rFonts w:ascii="Arial" w:eastAsiaTheme="minorEastAsia" w:hAnsi="Arial" w:cs="Arial"/>
          <w:lang w:eastAsia="zh-TW"/>
        </w:rPr>
        <w:t>7000</w:t>
      </w:r>
      <w:bookmarkStart w:id="0" w:name="_GoBack"/>
      <w:bookmarkEnd w:id="0"/>
      <w:r w:rsidRPr="00D471C4">
        <w:rPr>
          <w:rFonts w:ascii="Arial" w:eastAsiaTheme="minorEastAsia" w:hAnsi="Arial" w:cs="Arial"/>
          <w:lang w:eastAsia="zh-TW"/>
        </w:rPr>
        <w:t xml:space="preserve"> zł</w:t>
      </w:r>
      <w:r>
        <w:rPr>
          <w:rFonts w:ascii="Arial" w:eastAsiaTheme="minorEastAsia" w:hAnsi="Arial" w:cs="Arial"/>
          <w:lang w:eastAsia="zh-TW"/>
        </w:rPr>
        <w:t xml:space="preserve"> (zależne od stażu pracy);</w:t>
      </w:r>
    </w:p>
    <w:p w14:paraId="1A87753A" w14:textId="38CB430B" w:rsidR="008F1F7A" w:rsidRPr="00683C6B" w:rsidRDefault="008F1F7A" w:rsidP="008F1F7A">
      <w:pPr>
        <w:numPr>
          <w:ilvl w:val="0"/>
          <w:numId w:val="35"/>
        </w:numPr>
        <w:spacing w:after="0" w:line="360" w:lineRule="auto"/>
        <w:contextualSpacing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udział w kształtowaniu pozytywnego wizerunku Muzeum</w:t>
      </w:r>
      <w:r>
        <w:rPr>
          <w:rFonts w:ascii="Arial" w:eastAsiaTheme="minorEastAsia" w:hAnsi="Arial" w:cs="Arial"/>
          <w:lang w:eastAsia="zh-TW"/>
        </w:rPr>
        <w:t xml:space="preserve"> </w:t>
      </w:r>
      <w:r w:rsidR="00BF3BB6">
        <w:rPr>
          <w:rFonts w:ascii="Arial" w:eastAsiaTheme="minorEastAsia" w:hAnsi="Arial" w:cs="Arial"/>
          <w:lang w:eastAsia="zh-TW"/>
        </w:rPr>
        <w:t>Wnętrz w Otwocku Wielkim</w:t>
      </w:r>
      <w:r w:rsidRPr="00683C6B">
        <w:rPr>
          <w:rFonts w:ascii="Arial" w:eastAsiaTheme="minorEastAsia" w:hAnsi="Arial" w:cs="Arial"/>
          <w:lang w:eastAsia="zh-TW"/>
        </w:rPr>
        <w:t>;</w:t>
      </w:r>
    </w:p>
    <w:p w14:paraId="59A8E279" w14:textId="77777777" w:rsidR="008F1F7A" w:rsidRDefault="008F1F7A" w:rsidP="008F1F7A">
      <w:pPr>
        <w:numPr>
          <w:ilvl w:val="0"/>
          <w:numId w:val="35"/>
        </w:numPr>
        <w:spacing w:after="0" w:line="360" w:lineRule="auto"/>
        <w:contextualSpacing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pakiet socjalny</w:t>
      </w:r>
      <w:r>
        <w:rPr>
          <w:rFonts w:ascii="Arial" w:eastAsiaTheme="minorEastAsia" w:hAnsi="Arial" w:cs="Arial"/>
          <w:lang w:eastAsia="zh-TW"/>
        </w:rPr>
        <w:t xml:space="preserve">: </w:t>
      </w:r>
    </w:p>
    <w:p w14:paraId="3F0522D5" w14:textId="77777777" w:rsidR="008F1F7A" w:rsidRPr="00630CBF" w:rsidRDefault="008F1F7A" w:rsidP="008F1F7A">
      <w:pPr>
        <w:spacing w:after="0" w:line="360" w:lineRule="auto"/>
        <w:ind w:left="720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- d</w:t>
      </w:r>
      <w:r w:rsidRPr="00630CBF">
        <w:rPr>
          <w:rFonts w:ascii="Arial" w:eastAsiaTheme="minorEastAsia" w:hAnsi="Arial" w:cs="Arial"/>
          <w:lang w:eastAsia="zh-TW"/>
        </w:rPr>
        <w:t>ofinansowanie do wypoczynku pracowników i ich dzieci;</w:t>
      </w:r>
    </w:p>
    <w:p w14:paraId="43162E47" w14:textId="77777777" w:rsidR="008F1F7A" w:rsidRDefault="008F1F7A" w:rsidP="008F1F7A">
      <w:pPr>
        <w:spacing w:after="0" w:line="360" w:lineRule="auto"/>
        <w:ind w:left="720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- </w:t>
      </w:r>
      <w:r w:rsidRPr="00630CBF">
        <w:rPr>
          <w:rFonts w:ascii="Arial" w:eastAsiaTheme="minorEastAsia" w:hAnsi="Arial" w:cs="Arial"/>
          <w:lang w:eastAsia="zh-TW"/>
        </w:rPr>
        <w:t>dofinansowanie do zakupu okularów korekcyjnych</w:t>
      </w:r>
      <w:r>
        <w:rPr>
          <w:rFonts w:ascii="Arial" w:eastAsiaTheme="minorEastAsia" w:hAnsi="Arial" w:cs="Arial"/>
          <w:lang w:eastAsia="zh-TW"/>
        </w:rPr>
        <w:t>,</w:t>
      </w:r>
    </w:p>
    <w:p w14:paraId="44FA3F05" w14:textId="77777777" w:rsidR="008F1F7A" w:rsidRDefault="008F1F7A" w:rsidP="008F1F7A">
      <w:pPr>
        <w:spacing w:after="0" w:line="360" w:lineRule="auto"/>
        <w:ind w:left="720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- niskooprocentowane pożyczki,</w:t>
      </w:r>
    </w:p>
    <w:p w14:paraId="4F508BDE" w14:textId="77777777" w:rsidR="008F1F7A" w:rsidRPr="00630CBF" w:rsidRDefault="008F1F7A" w:rsidP="008F1F7A">
      <w:pPr>
        <w:spacing w:after="0" w:line="360" w:lineRule="auto"/>
        <w:ind w:left="720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- pomoc finansowa w trudnych sytuacjach,</w:t>
      </w:r>
    </w:p>
    <w:p w14:paraId="60129073" w14:textId="77777777" w:rsidR="008F1F7A" w:rsidRPr="00630CBF" w:rsidRDefault="008F1F7A" w:rsidP="008F1F7A">
      <w:pPr>
        <w:numPr>
          <w:ilvl w:val="0"/>
          <w:numId w:val="35"/>
        </w:numPr>
        <w:spacing w:after="0" w:line="360" w:lineRule="auto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d</w:t>
      </w:r>
      <w:r w:rsidRPr="00630CBF">
        <w:rPr>
          <w:rFonts w:ascii="Arial" w:eastAsiaTheme="minorEastAsia" w:hAnsi="Arial" w:cs="Arial"/>
          <w:lang w:eastAsia="zh-TW"/>
        </w:rPr>
        <w:t>odatek stażowy do 20% wynagrodzenia zasadniczego (w zależności od udokumentowanego stażu pracy);</w:t>
      </w:r>
    </w:p>
    <w:p w14:paraId="433C6C96" w14:textId="77777777" w:rsidR="008F1F7A" w:rsidRDefault="008F1F7A" w:rsidP="008F1F7A">
      <w:pPr>
        <w:numPr>
          <w:ilvl w:val="0"/>
          <w:numId w:val="35"/>
        </w:numPr>
        <w:spacing w:after="0" w:line="360" w:lineRule="auto"/>
        <w:contextualSpacing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 xml:space="preserve">możliwość </w:t>
      </w:r>
      <w:r>
        <w:rPr>
          <w:rFonts w:ascii="Arial" w:eastAsiaTheme="minorEastAsia" w:hAnsi="Arial" w:cs="Arial"/>
          <w:lang w:eastAsia="zh-TW"/>
        </w:rPr>
        <w:t>uczestniczenia na preferencyjnych warunkach (pracownicy + członkowie rodziny):</w:t>
      </w:r>
    </w:p>
    <w:p w14:paraId="001E840C" w14:textId="77777777" w:rsidR="008F1F7A" w:rsidRDefault="008F1F7A" w:rsidP="008F1F7A">
      <w:pPr>
        <w:spacing w:after="0" w:line="360" w:lineRule="auto"/>
        <w:ind w:left="720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- </w:t>
      </w:r>
      <w:r w:rsidRPr="00683C6B">
        <w:rPr>
          <w:rFonts w:ascii="Arial" w:eastAsiaTheme="minorEastAsia" w:hAnsi="Arial" w:cs="Arial"/>
          <w:lang w:eastAsia="zh-TW"/>
        </w:rPr>
        <w:t xml:space="preserve">w pakietach </w:t>
      </w:r>
      <w:r>
        <w:rPr>
          <w:rFonts w:ascii="Arial" w:eastAsiaTheme="minorEastAsia" w:hAnsi="Arial" w:cs="Arial"/>
          <w:lang w:eastAsia="zh-TW"/>
        </w:rPr>
        <w:t>prywatnej opieki medycznej</w:t>
      </w:r>
      <w:r w:rsidRPr="00683C6B">
        <w:rPr>
          <w:rFonts w:ascii="Arial" w:eastAsiaTheme="minorEastAsia" w:hAnsi="Arial" w:cs="Arial"/>
          <w:lang w:eastAsia="zh-TW"/>
        </w:rPr>
        <w:t>,</w:t>
      </w:r>
    </w:p>
    <w:p w14:paraId="2DBC73C3" w14:textId="77777777" w:rsidR="008F1F7A" w:rsidRDefault="008F1F7A" w:rsidP="008F1F7A">
      <w:pPr>
        <w:spacing w:after="0" w:line="360" w:lineRule="auto"/>
        <w:ind w:left="720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- pakietach </w:t>
      </w:r>
      <w:r w:rsidRPr="00683C6B">
        <w:rPr>
          <w:rFonts w:ascii="Arial" w:eastAsiaTheme="minorEastAsia" w:hAnsi="Arial" w:cs="Arial"/>
          <w:lang w:eastAsia="zh-TW"/>
        </w:rPr>
        <w:t>sportowych</w:t>
      </w:r>
      <w:r>
        <w:rPr>
          <w:rFonts w:ascii="Arial" w:eastAsiaTheme="minorEastAsia" w:hAnsi="Arial" w:cs="Arial"/>
          <w:lang w:eastAsia="zh-TW"/>
        </w:rPr>
        <w:t>,</w:t>
      </w:r>
    </w:p>
    <w:p w14:paraId="31B1CA8C" w14:textId="77777777" w:rsidR="008F1F7A" w:rsidRDefault="008F1F7A" w:rsidP="008F1F7A">
      <w:pPr>
        <w:spacing w:after="0" w:line="360" w:lineRule="auto"/>
        <w:ind w:left="720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- </w:t>
      </w:r>
      <w:r w:rsidRPr="00683C6B">
        <w:rPr>
          <w:rFonts w:ascii="Arial" w:eastAsiaTheme="minorEastAsia" w:hAnsi="Arial" w:cs="Arial"/>
          <w:lang w:eastAsia="zh-TW"/>
        </w:rPr>
        <w:t>ubezpieczeni</w:t>
      </w:r>
      <w:r>
        <w:rPr>
          <w:rFonts w:ascii="Arial" w:eastAsiaTheme="minorEastAsia" w:hAnsi="Arial" w:cs="Arial"/>
          <w:lang w:eastAsia="zh-TW"/>
        </w:rPr>
        <w:t>u</w:t>
      </w:r>
      <w:r w:rsidRPr="00683C6B">
        <w:rPr>
          <w:rFonts w:ascii="Arial" w:eastAsiaTheme="minorEastAsia" w:hAnsi="Arial" w:cs="Arial"/>
          <w:lang w:eastAsia="zh-TW"/>
        </w:rPr>
        <w:t xml:space="preserve"> grupow</w:t>
      </w:r>
      <w:r>
        <w:rPr>
          <w:rFonts w:ascii="Arial" w:eastAsiaTheme="minorEastAsia" w:hAnsi="Arial" w:cs="Arial"/>
          <w:lang w:eastAsia="zh-TW"/>
        </w:rPr>
        <w:t>ym na życie,</w:t>
      </w:r>
    </w:p>
    <w:p w14:paraId="0CB42265" w14:textId="77777777" w:rsidR="008F1F7A" w:rsidRPr="00630CBF" w:rsidRDefault="008F1F7A" w:rsidP="008F1F7A">
      <w:pPr>
        <w:numPr>
          <w:ilvl w:val="0"/>
          <w:numId w:val="35"/>
        </w:numPr>
        <w:spacing w:after="0" w:line="360" w:lineRule="auto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l</w:t>
      </w:r>
      <w:r w:rsidRPr="00630CBF">
        <w:rPr>
          <w:rFonts w:ascii="Arial" w:eastAsiaTheme="minorEastAsia" w:hAnsi="Arial" w:cs="Arial"/>
          <w:lang w:eastAsia="zh-TW"/>
        </w:rPr>
        <w:t xml:space="preserve">egitymacja pracownicza upoważniająca do darmowych biletów lub zniżek w instytucjach kultury podległych </w:t>
      </w:r>
      <w:proofErr w:type="spellStart"/>
      <w:r w:rsidRPr="00630CBF">
        <w:rPr>
          <w:rFonts w:ascii="Arial" w:eastAsiaTheme="minorEastAsia" w:hAnsi="Arial" w:cs="Arial"/>
          <w:lang w:eastAsia="zh-TW"/>
        </w:rPr>
        <w:t>MKiDN</w:t>
      </w:r>
      <w:proofErr w:type="spellEnd"/>
      <w:r w:rsidRPr="00630CBF">
        <w:rPr>
          <w:rFonts w:ascii="Arial" w:eastAsiaTheme="minorEastAsia" w:hAnsi="Arial" w:cs="Arial"/>
          <w:lang w:eastAsia="zh-TW"/>
        </w:rPr>
        <w:t xml:space="preserve">; </w:t>
      </w:r>
    </w:p>
    <w:p w14:paraId="759845BE" w14:textId="77777777" w:rsidR="008F1F7A" w:rsidRDefault="008F1F7A" w:rsidP="008F1F7A">
      <w:pPr>
        <w:numPr>
          <w:ilvl w:val="0"/>
          <w:numId w:val="35"/>
        </w:numPr>
        <w:spacing w:after="0" w:line="360" w:lineRule="auto"/>
        <w:contextualSpacing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możliwość udziału w ciekawych wydarzeniach kulturalnych (bezpłatne wejścia na wszystkie wystawy Muzeum Narodowego w Warszawie),</w:t>
      </w:r>
    </w:p>
    <w:p w14:paraId="6DB88E0B" w14:textId="77777777" w:rsidR="008F1F7A" w:rsidRPr="00683C6B" w:rsidRDefault="008F1F7A" w:rsidP="008F1F7A">
      <w:pPr>
        <w:numPr>
          <w:ilvl w:val="0"/>
          <w:numId w:val="35"/>
        </w:numPr>
        <w:spacing w:after="0" w:line="360" w:lineRule="auto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bardzo dobra lokalizacja miejsca pracy;</w:t>
      </w:r>
    </w:p>
    <w:p w14:paraId="36DE95E3" w14:textId="5C2E3E4C" w:rsidR="009136F0" w:rsidRPr="00E414F4" w:rsidRDefault="008F1F7A" w:rsidP="008F1F7A">
      <w:pPr>
        <w:shd w:val="clear" w:color="auto" w:fill="FFFFFF"/>
        <w:spacing w:before="100" w:beforeAutospacing="1" w:after="100" w:afterAutospacing="1" w:line="252" w:lineRule="auto"/>
        <w:ind w:left="709"/>
        <w:contextualSpacing/>
        <w:jc w:val="both"/>
        <w:rPr>
          <w:rFonts w:ascii="Arial" w:hAnsi="Arial" w:cs="Arial"/>
          <w:lang w:eastAsia="pl-PL"/>
        </w:rPr>
      </w:pPr>
      <w:r w:rsidRPr="00683C6B">
        <w:rPr>
          <w:rFonts w:ascii="Arial" w:eastAsiaTheme="minorEastAsia" w:hAnsi="Arial" w:cs="Arial"/>
          <w:lang w:eastAsia="zh-TW"/>
        </w:rPr>
        <w:t>dostęp do karty ICOM</w:t>
      </w:r>
      <w:r>
        <w:rPr>
          <w:rFonts w:ascii="Arial" w:eastAsiaTheme="minorEastAsia" w:hAnsi="Arial" w:cs="Arial"/>
          <w:lang w:eastAsia="zh-TW"/>
        </w:rPr>
        <w:t>.</w:t>
      </w:r>
    </w:p>
    <w:p w14:paraId="32C8E538" w14:textId="600E6AD6" w:rsidR="008429BF" w:rsidRDefault="008429BF" w:rsidP="008E5B5B">
      <w:pPr>
        <w:spacing w:line="240" w:lineRule="auto"/>
        <w:rPr>
          <w:rFonts w:ascii="Arial" w:eastAsiaTheme="minorEastAsia" w:hAnsi="Arial" w:cs="Arial"/>
          <w:b/>
          <w:lang w:eastAsia="zh-TW"/>
        </w:rPr>
      </w:pPr>
    </w:p>
    <w:p w14:paraId="005F3297" w14:textId="77777777" w:rsidR="005625EC" w:rsidRDefault="005625EC" w:rsidP="008E5B5B">
      <w:pPr>
        <w:spacing w:line="240" w:lineRule="auto"/>
        <w:rPr>
          <w:rFonts w:ascii="Arial" w:eastAsiaTheme="minorEastAsia" w:hAnsi="Arial" w:cs="Arial"/>
          <w:b/>
          <w:lang w:eastAsia="zh-TW"/>
        </w:rPr>
      </w:pPr>
      <w:bookmarkStart w:id="1" w:name="_Hlk219461801"/>
    </w:p>
    <w:p w14:paraId="40562A33" w14:textId="5F247783" w:rsidR="008E5B5B" w:rsidRPr="00990BE6" w:rsidRDefault="00CF6783" w:rsidP="008E5B5B">
      <w:pPr>
        <w:spacing w:line="240" w:lineRule="auto"/>
        <w:rPr>
          <w:rFonts w:ascii="Arial" w:hAnsi="Arial" w:cs="Arial"/>
        </w:rPr>
      </w:pPr>
      <w:r>
        <w:rPr>
          <w:rFonts w:ascii="Arial" w:eastAsiaTheme="minorEastAsia" w:hAnsi="Arial" w:cs="Arial"/>
          <w:b/>
          <w:lang w:eastAsia="zh-TW"/>
        </w:rPr>
        <w:lastRenderedPageBreak/>
        <w:t>Terminy i miejsce składania dokumentów</w:t>
      </w:r>
    </w:p>
    <w:p w14:paraId="449DBD98" w14:textId="43B4E1BC" w:rsidR="008E5B5B" w:rsidRPr="00990BE6" w:rsidRDefault="008E5B5B" w:rsidP="008F1F7A">
      <w:pPr>
        <w:numPr>
          <w:ilvl w:val="0"/>
          <w:numId w:val="28"/>
        </w:numPr>
        <w:spacing w:after="0" w:line="360" w:lineRule="auto"/>
        <w:ind w:left="709" w:hanging="283"/>
        <w:contextualSpacing/>
        <w:rPr>
          <w:rFonts w:ascii="Arial" w:eastAsiaTheme="minorEastAsia" w:hAnsi="Arial" w:cs="Arial"/>
          <w:lang w:eastAsia="zh-TW"/>
        </w:rPr>
      </w:pPr>
      <w:bookmarkStart w:id="2" w:name="_Hlk59612549"/>
      <w:bookmarkStart w:id="3" w:name="_Hlk59612570"/>
      <w:bookmarkEnd w:id="1"/>
      <w:r w:rsidRPr="00990BE6">
        <w:rPr>
          <w:rFonts w:ascii="Arial" w:eastAsiaTheme="minorEastAsia" w:hAnsi="Arial" w:cs="Arial"/>
          <w:lang w:eastAsia="zh-TW"/>
        </w:rPr>
        <w:t>dokumenty należy złożyć do:</w:t>
      </w:r>
      <w:r w:rsidR="00301DAF">
        <w:rPr>
          <w:rFonts w:ascii="Arial" w:eastAsiaTheme="minorEastAsia" w:hAnsi="Arial" w:cs="Arial"/>
          <w:lang w:eastAsia="zh-TW"/>
        </w:rPr>
        <w:t xml:space="preserve"> </w:t>
      </w:r>
      <w:r w:rsidR="00642F09">
        <w:rPr>
          <w:rFonts w:ascii="Arial" w:eastAsiaTheme="minorEastAsia" w:hAnsi="Arial" w:cs="Arial"/>
          <w:lang w:eastAsia="zh-TW"/>
        </w:rPr>
        <w:t>26.04.2026</w:t>
      </w:r>
      <w:r w:rsidRPr="00990BE6">
        <w:rPr>
          <w:rFonts w:ascii="Arial" w:eastAsiaTheme="minorEastAsia" w:hAnsi="Arial" w:cs="Arial"/>
          <w:lang w:eastAsia="zh-TW"/>
        </w:rPr>
        <w:t xml:space="preserve">r., </w:t>
      </w:r>
    </w:p>
    <w:bookmarkEnd w:id="2"/>
    <w:p w14:paraId="606857D4" w14:textId="77777777" w:rsidR="001672D8" w:rsidRPr="00740888" w:rsidRDefault="001672D8" w:rsidP="008F1F7A">
      <w:pPr>
        <w:numPr>
          <w:ilvl w:val="0"/>
          <w:numId w:val="28"/>
        </w:numPr>
        <w:spacing w:after="0" w:line="360" w:lineRule="auto"/>
        <w:ind w:left="709" w:hanging="283"/>
        <w:contextualSpacing/>
        <w:rPr>
          <w:rFonts w:ascii="Arial" w:eastAsiaTheme="minorEastAsia" w:hAnsi="Arial" w:cs="Arial"/>
          <w:lang w:eastAsia="zh-TW"/>
        </w:rPr>
      </w:pPr>
      <w:r w:rsidRPr="00740888">
        <w:rPr>
          <w:rFonts w:ascii="Arial" w:eastAsiaTheme="minorEastAsia" w:hAnsi="Arial" w:cs="Arial"/>
          <w:lang w:eastAsia="zh-TW"/>
        </w:rPr>
        <w:t xml:space="preserve">wysyłając je na adres mailowy: </w:t>
      </w:r>
      <w:hyperlink r:id="rId10" w:history="1">
        <w:r w:rsidRPr="0000789C">
          <w:rPr>
            <w:rStyle w:val="Hipercze"/>
            <w:rFonts w:ascii="Arial" w:hAnsi="Arial" w:cs="Arial"/>
          </w:rPr>
          <w:t>rekrutacja@mnw.art.pl</w:t>
        </w:r>
      </w:hyperlink>
      <w:r w:rsidRPr="0000789C">
        <w:rPr>
          <w:rStyle w:val="Hipercze"/>
        </w:rPr>
        <w:t xml:space="preserve"> </w:t>
      </w:r>
    </w:p>
    <w:p w14:paraId="7C363894" w14:textId="77777777" w:rsidR="005A2A67" w:rsidRDefault="001672D8" w:rsidP="008F1F7A">
      <w:pPr>
        <w:numPr>
          <w:ilvl w:val="0"/>
          <w:numId w:val="28"/>
        </w:numPr>
        <w:spacing w:after="0" w:line="360" w:lineRule="auto"/>
        <w:ind w:left="709" w:hanging="283"/>
        <w:contextualSpacing/>
        <w:rPr>
          <w:rFonts w:ascii="Arial" w:eastAsiaTheme="minorEastAsia" w:hAnsi="Arial" w:cs="Arial"/>
          <w:lang w:eastAsia="zh-TW"/>
        </w:rPr>
      </w:pPr>
      <w:r w:rsidRPr="005A2A67">
        <w:rPr>
          <w:rFonts w:ascii="Arial" w:eastAsiaTheme="minorEastAsia" w:hAnsi="Arial" w:cs="Arial"/>
          <w:lang w:eastAsia="zh-TW"/>
        </w:rPr>
        <w:t xml:space="preserve">lub przekazując osobiście od poniedziałku do piątku w godzinach 8:00 – 15:00, pod adresem: </w:t>
      </w:r>
      <w:r w:rsidR="005A2A67" w:rsidRPr="005A2A67">
        <w:rPr>
          <w:rFonts w:ascii="Arial" w:eastAsiaTheme="minorEastAsia" w:hAnsi="Arial" w:cs="Arial"/>
          <w:lang w:eastAsia="zh-TW"/>
        </w:rPr>
        <w:t>Muzeum Wnętrz w Otwocku Wielkim, Oddział Muzeum Narodowego w Warszawie, ul. Zamkowa 49, 05-480 Karczew lub</w:t>
      </w:r>
      <w:r w:rsidR="005A2A67">
        <w:rPr>
          <w:rFonts w:ascii="Arial" w:eastAsiaTheme="minorEastAsia" w:hAnsi="Arial" w:cs="Arial"/>
          <w:lang w:eastAsia="zh-TW"/>
        </w:rPr>
        <w:t xml:space="preserve"> </w:t>
      </w:r>
    </w:p>
    <w:p w14:paraId="1DFE567B" w14:textId="3417481C" w:rsidR="001672D8" w:rsidRPr="005A2A67" w:rsidRDefault="001672D8" w:rsidP="008F1F7A">
      <w:pPr>
        <w:spacing w:after="0" w:line="360" w:lineRule="auto"/>
        <w:ind w:left="709" w:hanging="283"/>
        <w:contextualSpacing/>
        <w:rPr>
          <w:rFonts w:ascii="Arial" w:eastAsiaTheme="minorEastAsia" w:hAnsi="Arial" w:cs="Arial"/>
          <w:lang w:eastAsia="zh-TW"/>
        </w:rPr>
      </w:pPr>
      <w:r w:rsidRPr="005A2A67">
        <w:rPr>
          <w:rFonts w:ascii="Arial" w:eastAsiaTheme="minorEastAsia" w:hAnsi="Arial" w:cs="Arial"/>
          <w:lang w:eastAsia="zh-TW"/>
        </w:rPr>
        <w:t>Muzeum Narodowe w Warszawie, Dział Spraw Pracowniczych, al. Jerozolimskie 3, 00-495 Warszawa,</w:t>
      </w:r>
      <w:r w:rsidRPr="005A2A67">
        <w:rPr>
          <w:rFonts w:ascii="Arial" w:eastAsiaTheme="minorEastAsia" w:hAnsi="Arial" w:cs="Arial"/>
          <w:lang w:eastAsia="zh-TW"/>
        </w:rPr>
        <w:br/>
        <w:t>lub też wysyłając drogą pocztową na adres: Muzeum Narodowe w Warszawie, Dział Spraw Pracowniczych, al. Jerozolimskie 3, 00-495 Warszawa.</w:t>
      </w:r>
    </w:p>
    <w:p w14:paraId="414866D4" w14:textId="77777777" w:rsidR="001672D8" w:rsidRDefault="001672D8" w:rsidP="008F1F7A">
      <w:pPr>
        <w:numPr>
          <w:ilvl w:val="0"/>
          <w:numId w:val="28"/>
        </w:numPr>
        <w:spacing w:after="0" w:line="360" w:lineRule="auto"/>
        <w:ind w:left="709" w:hanging="283"/>
        <w:contextualSpacing/>
        <w:rPr>
          <w:rFonts w:ascii="Arial" w:eastAsiaTheme="minorEastAsia" w:hAnsi="Arial" w:cs="Arial"/>
          <w:lang w:eastAsia="zh-TW"/>
        </w:rPr>
      </w:pPr>
      <w:r w:rsidRPr="00CC518D">
        <w:rPr>
          <w:rFonts w:ascii="Arial" w:eastAsiaTheme="minorEastAsia" w:hAnsi="Arial" w:cs="Arial"/>
          <w:lang w:eastAsia="zh-TW"/>
        </w:rPr>
        <w:t>decyduje data wpływu oferty do muzeum (stempla pocztowego / osobistego dostarczenia),</w:t>
      </w:r>
    </w:p>
    <w:p w14:paraId="6B3EBA37" w14:textId="77777777" w:rsidR="001672D8" w:rsidRDefault="008E5B5B" w:rsidP="00694443">
      <w:pPr>
        <w:pStyle w:val="Akapitzlist"/>
        <w:numPr>
          <w:ilvl w:val="0"/>
          <w:numId w:val="27"/>
        </w:numPr>
        <w:spacing w:line="240" w:lineRule="auto"/>
        <w:ind w:left="709" w:hanging="283"/>
        <w:jc w:val="both"/>
        <w:rPr>
          <w:rFonts w:ascii="Arial" w:eastAsiaTheme="minorEastAsia" w:hAnsi="Arial" w:cs="Arial"/>
          <w:lang w:eastAsia="zh-TW"/>
        </w:rPr>
      </w:pPr>
      <w:r w:rsidRPr="00990BE6">
        <w:rPr>
          <w:rFonts w:ascii="Arial" w:eastAsiaTheme="minorEastAsia" w:hAnsi="Arial" w:cs="Arial"/>
          <w:lang w:eastAsia="zh-TW"/>
        </w:rPr>
        <w:t>W tytule maila</w:t>
      </w:r>
      <w:r w:rsidR="00242F22">
        <w:rPr>
          <w:rFonts w:ascii="Arial" w:eastAsiaTheme="minorEastAsia" w:hAnsi="Arial" w:cs="Arial"/>
          <w:lang w:eastAsia="zh-TW"/>
        </w:rPr>
        <w:t xml:space="preserve"> </w:t>
      </w:r>
      <w:r w:rsidRPr="00990BE6">
        <w:rPr>
          <w:rFonts w:ascii="Arial" w:eastAsiaTheme="minorEastAsia" w:hAnsi="Arial" w:cs="Arial"/>
          <w:lang w:eastAsia="zh-TW"/>
        </w:rPr>
        <w:t xml:space="preserve">prosimy o wpisanie numeru referencyjnego ogłoszenia: </w:t>
      </w:r>
    </w:p>
    <w:bookmarkEnd w:id="3"/>
    <w:p w14:paraId="63C8687D" w14:textId="1BF3CF8C" w:rsidR="008E5B5B" w:rsidRPr="00990BE6" w:rsidRDefault="004A2CF2" w:rsidP="008F1F7A">
      <w:pPr>
        <w:spacing w:after="0" w:line="240" w:lineRule="auto"/>
        <w:ind w:left="709"/>
        <w:contextualSpacing/>
        <w:rPr>
          <w:rFonts w:ascii="Arial" w:eastAsiaTheme="minorEastAsia" w:hAnsi="Arial" w:cs="Arial"/>
          <w:lang w:eastAsia="zh-TW"/>
        </w:rPr>
      </w:pP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„Oferta pracy – 202</w:t>
      </w:r>
      <w:r w:rsidR="00AD0B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E456A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5A2A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/OTW</w:t>
      </w:r>
      <w:r w:rsidR="00642F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_KW</w:t>
      </w: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231B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MNW</w:t>
      </w: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</w:p>
    <w:p w14:paraId="1A5D6BB7" w14:textId="5C89522E" w:rsidR="008E5B5B" w:rsidRDefault="008E5B5B" w:rsidP="008E5B5B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1B2287CE" w14:textId="77777777" w:rsidR="002D1FCA" w:rsidRPr="00990BE6" w:rsidRDefault="002D1FCA" w:rsidP="008E5B5B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0CF9F8F7" w14:textId="22217C08" w:rsidR="008E5B5B" w:rsidRPr="00604AE2" w:rsidRDefault="00CF6783" w:rsidP="00683C6B">
      <w:pPr>
        <w:keepNext/>
        <w:keepLines/>
        <w:spacing w:before="40" w:after="0" w:line="240" w:lineRule="auto"/>
        <w:jc w:val="both"/>
        <w:outlineLvl w:val="1"/>
        <w:rPr>
          <w:rFonts w:ascii="Arial" w:eastAsiaTheme="minorEastAsia" w:hAnsi="Arial" w:cs="Arial"/>
          <w:b/>
          <w:lang w:eastAsia="zh-TW"/>
        </w:rPr>
      </w:pPr>
      <w:bookmarkStart w:id="4" w:name="_Hlk219461828"/>
      <w:r w:rsidRPr="00604AE2">
        <w:rPr>
          <w:rFonts w:ascii="Arial" w:eastAsiaTheme="minorEastAsia" w:hAnsi="Arial" w:cs="Arial"/>
          <w:b/>
          <w:lang w:eastAsia="zh-TW"/>
        </w:rPr>
        <w:t>Pozostałe informacje</w:t>
      </w:r>
    </w:p>
    <w:p w14:paraId="799FF6A7" w14:textId="77777777" w:rsidR="003B43F7" w:rsidRPr="003B43F7" w:rsidRDefault="003B43F7" w:rsidP="00683C6B">
      <w:pPr>
        <w:keepNext/>
        <w:keepLines/>
        <w:spacing w:before="40" w:after="0" w:line="240" w:lineRule="auto"/>
        <w:jc w:val="both"/>
        <w:outlineLvl w:val="1"/>
        <w:rPr>
          <w:rFonts w:ascii="Arial" w:eastAsiaTheme="minorEastAsia" w:hAnsi="Arial" w:cs="Arial"/>
          <w:sz w:val="21"/>
          <w:szCs w:val="21"/>
          <w:lang w:eastAsia="zh-TW"/>
        </w:rPr>
      </w:pPr>
    </w:p>
    <w:bookmarkEnd w:id="4"/>
    <w:p w14:paraId="6CD0D905" w14:textId="77777777" w:rsidR="008E5B5B" w:rsidRPr="00604AE2" w:rsidRDefault="008E5B5B" w:rsidP="00683C6B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604AE2">
        <w:rPr>
          <w:rFonts w:ascii="Arial" w:eastAsiaTheme="minorEastAsia" w:hAnsi="Arial" w:cs="Arial"/>
          <w:lang w:eastAsia="zh-TW"/>
        </w:rPr>
        <w:t xml:space="preserve">Oferty niespełniające wymogów formalnych, złożone lub uzupełnione po terminie, nie zawierające numeru ogłoszenia lub zgody na przetwarzanie danych osobowych do celów naboru nie będą rozpatrywane. </w:t>
      </w:r>
    </w:p>
    <w:p w14:paraId="6292DA08" w14:textId="77777777" w:rsidR="004700B9" w:rsidRPr="00604AE2" w:rsidRDefault="004700B9" w:rsidP="00683C6B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604AE2">
        <w:rPr>
          <w:rFonts w:ascii="Arial" w:eastAsiaTheme="minorEastAsia" w:hAnsi="Arial" w:cs="Arial"/>
          <w:lang w:eastAsia="zh-TW"/>
        </w:rPr>
        <w:t xml:space="preserve">W ofercie należy podać dane kontaktowe, adres e mail lub/i nr telefonu. </w:t>
      </w:r>
    </w:p>
    <w:p w14:paraId="05AB5817" w14:textId="729601AB" w:rsidR="008E5B5B" w:rsidRPr="00604AE2" w:rsidRDefault="008E5B5B" w:rsidP="00683C6B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604AE2">
        <w:rPr>
          <w:rFonts w:ascii="Arial" w:eastAsiaTheme="minorEastAsia" w:hAnsi="Arial" w:cs="Arial"/>
          <w:lang w:eastAsia="zh-TW"/>
        </w:rPr>
        <w:t>Muzeum Narodowe w Warszawie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</w:p>
    <w:p w14:paraId="45ABB47E" w14:textId="5A2E0B87" w:rsidR="002D1FCA" w:rsidRDefault="002D1FCA" w:rsidP="002D1FCA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sz w:val="21"/>
          <w:szCs w:val="21"/>
          <w:lang w:eastAsia="zh-TW"/>
        </w:rPr>
      </w:pPr>
    </w:p>
    <w:p w14:paraId="257443C2" w14:textId="6FBD2119" w:rsidR="002D1FCA" w:rsidRPr="004700B9" w:rsidRDefault="002D1FCA" w:rsidP="002D1FCA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lang w:eastAsia="zh-TW"/>
        </w:rPr>
      </w:pPr>
      <w:r w:rsidRPr="004700B9">
        <w:rPr>
          <w:rFonts w:ascii="Arial" w:eastAsiaTheme="majorEastAsia" w:hAnsi="Arial" w:cs="Arial"/>
          <w:b/>
          <w:lang w:eastAsia="zh-TW"/>
        </w:rPr>
        <w:t>Techniki i metody naboru</w:t>
      </w:r>
    </w:p>
    <w:p w14:paraId="78583693" w14:textId="77777777" w:rsidR="002D1FCA" w:rsidRPr="004700B9" w:rsidRDefault="002D1FCA" w:rsidP="002D1FCA">
      <w:pPr>
        <w:numPr>
          <w:ilvl w:val="0"/>
          <w:numId w:val="32"/>
        </w:numPr>
        <w:spacing w:line="360" w:lineRule="auto"/>
        <w:contextualSpacing/>
        <w:rPr>
          <w:rFonts w:ascii="Arial" w:eastAsiaTheme="minorEastAsia" w:hAnsi="Arial" w:cs="Arial"/>
          <w:lang w:eastAsia="zh-TW"/>
        </w:rPr>
      </w:pPr>
      <w:r w:rsidRPr="004700B9">
        <w:rPr>
          <w:rFonts w:ascii="Arial" w:eastAsiaTheme="minorEastAsia" w:hAnsi="Arial" w:cs="Arial"/>
          <w:lang w:eastAsia="zh-TW"/>
        </w:rPr>
        <w:t>weryfikacja nadesłanych ofert,</w:t>
      </w:r>
    </w:p>
    <w:p w14:paraId="6B32A215" w14:textId="77777777" w:rsidR="002D1FCA" w:rsidRPr="004700B9" w:rsidRDefault="002D1FCA" w:rsidP="002D1FCA">
      <w:pPr>
        <w:numPr>
          <w:ilvl w:val="0"/>
          <w:numId w:val="32"/>
        </w:numPr>
        <w:spacing w:line="360" w:lineRule="auto"/>
        <w:contextualSpacing/>
        <w:rPr>
          <w:rFonts w:ascii="Arial" w:eastAsiaTheme="minorEastAsia" w:hAnsi="Arial" w:cs="Arial"/>
          <w:lang w:eastAsia="zh-TW"/>
        </w:rPr>
      </w:pPr>
      <w:r w:rsidRPr="004700B9">
        <w:rPr>
          <w:rFonts w:ascii="Arial" w:eastAsiaTheme="minorEastAsia" w:hAnsi="Arial" w:cs="Arial"/>
          <w:lang w:eastAsia="zh-TW"/>
        </w:rPr>
        <w:t xml:space="preserve">rozmowa kwalifikacyjna. </w:t>
      </w:r>
    </w:p>
    <w:p w14:paraId="1080E310" w14:textId="77777777" w:rsidR="002D1FCA" w:rsidRPr="008B31A6" w:rsidRDefault="002D1FCA" w:rsidP="002D1FCA">
      <w:pPr>
        <w:spacing w:line="360" w:lineRule="auto"/>
        <w:ind w:left="720"/>
        <w:contextualSpacing/>
        <w:rPr>
          <w:rFonts w:ascii="Arial" w:eastAsiaTheme="minorEastAsia" w:hAnsi="Arial" w:cs="Arial"/>
          <w:sz w:val="21"/>
          <w:szCs w:val="21"/>
          <w:lang w:eastAsia="zh-TW"/>
        </w:rPr>
      </w:pPr>
    </w:p>
    <w:p w14:paraId="3B9391CA" w14:textId="4C7A322A" w:rsidR="002D1FCA" w:rsidRPr="00E456A5" w:rsidRDefault="002D1FCA" w:rsidP="00683C6B">
      <w:pPr>
        <w:spacing w:after="0" w:line="360" w:lineRule="auto"/>
        <w:rPr>
          <w:rFonts w:ascii="Arial" w:eastAsiaTheme="minorEastAsia" w:hAnsi="Arial" w:cs="Arial"/>
          <w:lang w:eastAsia="zh-TW"/>
        </w:rPr>
      </w:pPr>
      <w:r w:rsidRPr="00E456A5">
        <w:rPr>
          <w:rFonts w:ascii="Arial" w:eastAsiaTheme="minorEastAsia" w:hAnsi="Arial" w:cs="Arial"/>
          <w:lang w:eastAsia="zh-TW"/>
        </w:rPr>
        <w:t xml:space="preserve">Kandydaci / Kandydatki spełniający wymagania formalne zostaną zakwalifikowani do kolejnego etapu naboru. Kontakt z zakwalifikowanymi do procesu rekrutacyjnego kandydatami nastąpi w ciągu pięciu dni </w:t>
      </w:r>
      <w:r w:rsidR="004700B9" w:rsidRPr="00E456A5">
        <w:rPr>
          <w:rFonts w:ascii="Arial" w:eastAsiaTheme="minorEastAsia" w:hAnsi="Arial" w:cs="Arial"/>
          <w:lang w:eastAsia="zh-TW"/>
        </w:rPr>
        <w:t xml:space="preserve">liczonego </w:t>
      </w:r>
      <w:r w:rsidRPr="00E456A5">
        <w:rPr>
          <w:rFonts w:ascii="Arial" w:eastAsiaTheme="minorEastAsia" w:hAnsi="Arial" w:cs="Arial"/>
          <w:lang w:eastAsia="zh-TW"/>
        </w:rPr>
        <w:t>od terminu wskazanego na dostarczenie dokumentów aplikacyjnych. Zastrzegamy sobie prawo odpowiedzi tylko na wybrane oferty.</w:t>
      </w:r>
    </w:p>
    <w:p w14:paraId="274CB5F8" w14:textId="77777777" w:rsidR="002D1FCA" w:rsidRPr="00E456A5" w:rsidRDefault="002D1FCA" w:rsidP="00683C6B">
      <w:pPr>
        <w:spacing w:after="0" w:line="360" w:lineRule="auto"/>
        <w:rPr>
          <w:rFonts w:ascii="Arial" w:eastAsiaTheme="minorEastAsia" w:hAnsi="Arial" w:cs="Arial"/>
          <w:lang w:eastAsia="zh-TW"/>
        </w:rPr>
      </w:pPr>
      <w:r w:rsidRPr="00E456A5">
        <w:rPr>
          <w:rFonts w:ascii="Arial" w:eastAsiaTheme="minorEastAsia" w:hAnsi="Arial" w:cs="Arial"/>
          <w:lang w:eastAsia="zh-TW"/>
        </w:rPr>
        <w:t xml:space="preserve">O terminach etapów naboru kandydaci/ kandydatki zaproszeni na spotkania będą powiadamiani telefonicznie. </w:t>
      </w:r>
    </w:p>
    <w:p w14:paraId="7FCAE305" w14:textId="44EDBECA" w:rsidR="002D1FCA" w:rsidRPr="00E456A5" w:rsidRDefault="002D1FCA" w:rsidP="00683C6B">
      <w:pPr>
        <w:spacing w:after="0" w:line="360" w:lineRule="auto"/>
        <w:rPr>
          <w:rFonts w:ascii="Arial" w:eastAsiaTheme="minorEastAsia" w:hAnsi="Arial" w:cs="Arial"/>
          <w:lang w:eastAsia="zh-TW"/>
        </w:rPr>
      </w:pPr>
      <w:r w:rsidRPr="00E456A5">
        <w:rPr>
          <w:rFonts w:ascii="Arial" w:eastAsiaTheme="minorEastAsia" w:hAnsi="Arial" w:cs="Arial"/>
          <w:lang w:eastAsia="zh-TW"/>
        </w:rPr>
        <w:t>Oferty odrzucone zostaną zniszczone.</w:t>
      </w:r>
    </w:p>
    <w:p w14:paraId="441CE61A" w14:textId="23B447AB" w:rsidR="002D1FCA" w:rsidRDefault="002D1FCA" w:rsidP="00A22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17222F" w14:textId="77777777" w:rsidR="00905700" w:rsidRDefault="00905700" w:rsidP="002D1FCA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434A1A64" w14:textId="78CACC93" w:rsidR="002D1FCA" w:rsidRDefault="002D1FCA" w:rsidP="002D1FCA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  <w:r w:rsidRPr="00DB265D">
        <w:rPr>
          <w:rFonts w:ascii="Arial" w:eastAsiaTheme="majorEastAsia" w:hAnsi="Arial" w:cs="Arial"/>
          <w:b/>
          <w:lang w:eastAsia="zh-TW"/>
        </w:rPr>
        <w:t>RODO</w:t>
      </w:r>
    </w:p>
    <w:p w14:paraId="6D6A7126" w14:textId="77777777" w:rsidR="00905700" w:rsidRDefault="00905700" w:rsidP="002D1FCA">
      <w:pPr>
        <w:keepNext/>
        <w:keepLines/>
        <w:spacing w:before="40" w:after="0" w:line="240" w:lineRule="auto"/>
        <w:outlineLvl w:val="1"/>
        <w:rPr>
          <w:rFonts w:ascii="Arial" w:hAnsi="Arial" w:cs="Arial"/>
        </w:rPr>
      </w:pPr>
    </w:p>
    <w:p w14:paraId="0CE346D2" w14:textId="77777777" w:rsidR="002D1FCA" w:rsidRPr="00683C6B" w:rsidRDefault="002D1FCA" w:rsidP="002D1FCA">
      <w:pPr>
        <w:pStyle w:val="Akapitzlist"/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 xml:space="preserve">Administratorem danych osobowych jest Muzeum Narodowe w Warszawie z siedzibą w Warszawie, 00–495 Warszawa, Al. Jerozolimskie 3 (zwane dalej; Muzeum). W sprawach związanych z przetwarzaniem danych osobowych oraz realizacją praw przysługujących osobom, których te dane dotyczą można kontaktować się z Muzeum kierując korespondencję na wskazany powyżej adres siedziby lub adres poczty elektronicznej daneosobowe@mnw.art.pl.  </w:t>
      </w:r>
    </w:p>
    <w:p w14:paraId="0620ADA0" w14:textId="77777777" w:rsidR="002D1FCA" w:rsidRPr="00683C6B" w:rsidRDefault="002D1FCA" w:rsidP="002D1FCA">
      <w:pPr>
        <w:pStyle w:val="Akapitzlist"/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Dane osobowe przetwarzane będą̨ w celach przeprowadzenia postępowania rekrutacyjnego i obrony przed ewentualnymi roszczeniami z zakresu równego traktowania i dyskryminacji w zatrudnieniu.</w:t>
      </w:r>
    </w:p>
    <w:p w14:paraId="341DFD54" w14:textId="77777777" w:rsidR="00056EFE" w:rsidRDefault="002D1FCA" w:rsidP="002D1FCA">
      <w:pPr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 xml:space="preserve">Osobie, której dane dotyczą przysługuje prawo dostępu do treści swoich danych oraz prawo ich sprostowania, usunięcia, ograniczenia przetwarzania, prawo do przenoszenia danych, prawo do wniesienia sprzeciwu. W przypadku przekazania danych w zakresie szerszym niż wynikający z Kodeksu pracy, dla których podstawą prawną ich przetwarzania jest zgoda, osobie, której te dane dotyczą przysługuje prawo do  wycofania zgody w dowolnym momencie, co jednak nie będzie miało wpływu na </w:t>
      </w:r>
    </w:p>
    <w:p w14:paraId="2EB1839B" w14:textId="7D8C45A5" w:rsidR="002D1FCA" w:rsidRPr="00683C6B" w:rsidRDefault="002D1FCA" w:rsidP="00056EFE">
      <w:pPr>
        <w:spacing w:after="5" w:line="301" w:lineRule="auto"/>
        <w:ind w:left="709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legalność przetwarzania danych takiej osoby, które odbywało się w oparciu o tę przesłankę i miało miejsce przed skorzystaniem przez nią z prawa do wycofania zgody.</w:t>
      </w:r>
    </w:p>
    <w:p w14:paraId="6B1298CA" w14:textId="7208F8D7" w:rsidR="002D1FCA" w:rsidRPr="00DB265D" w:rsidRDefault="002D1FCA" w:rsidP="002D1FCA">
      <w:pPr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hAnsi="Arial" w:cs="Arial"/>
        </w:rPr>
      </w:pPr>
      <w:r w:rsidRPr="00683C6B">
        <w:rPr>
          <w:rFonts w:ascii="Arial" w:eastAsiaTheme="minorEastAsia" w:hAnsi="Arial" w:cs="Arial"/>
          <w:lang w:eastAsia="zh-TW"/>
        </w:rPr>
        <w:t xml:space="preserve">Dalsze informacje dotyczące przetwarzania danych osobowych są dostępne </w:t>
      </w:r>
      <w:r w:rsidR="00AB364D" w:rsidRPr="00AB364D">
        <w:rPr>
          <w:rFonts w:ascii="Arial" w:eastAsiaTheme="minorEastAsia" w:hAnsi="Arial" w:cs="Arial"/>
          <w:color w:val="2E74B5" w:themeColor="accent1" w:themeShade="BF"/>
          <w:u w:val="single"/>
          <w:lang w:eastAsia="zh-TW"/>
        </w:rPr>
        <w:t>https://www.mnw.art.pl/gfx/muzeumnarodowe/userfiles/_public/rodo_klauzula_informacyjna.pdf</w:t>
      </w:r>
    </w:p>
    <w:p w14:paraId="437C6229" w14:textId="77777777" w:rsidR="002D1FCA" w:rsidRDefault="002D1FCA" w:rsidP="002D1FCA">
      <w:pPr>
        <w:spacing w:line="240" w:lineRule="auto"/>
        <w:jc w:val="both"/>
        <w:rPr>
          <w:rFonts w:ascii="Arial" w:hAnsi="Arial" w:cs="Arial"/>
        </w:rPr>
      </w:pPr>
    </w:p>
    <w:p w14:paraId="7634B9AC" w14:textId="77777777" w:rsidR="002D1FCA" w:rsidRDefault="002D1FCA" w:rsidP="002D1FCA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5CEA493" w14:textId="16C09C31" w:rsidR="002D1FCA" w:rsidRPr="00DB265D" w:rsidRDefault="002D1FCA" w:rsidP="002D1FCA">
      <w:pPr>
        <w:spacing w:line="240" w:lineRule="auto"/>
        <w:jc w:val="both"/>
        <w:rPr>
          <w:rFonts w:ascii="Arial" w:hAnsi="Arial" w:cs="Arial"/>
          <w:b/>
          <w:bCs/>
        </w:rPr>
      </w:pPr>
      <w:r w:rsidRPr="00DB265D">
        <w:rPr>
          <w:rFonts w:ascii="Arial" w:hAnsi="Arial" w:cs="Arial"/>
          <w:b/>
          <w:bCs/>
        </w:rPr>
        <w:t>Informacja o procedurze zgłaszania naruszeń (Sygnaliści)</w:t>
      </w:r>
    </w:p>
    <w:p w14:paraId="562E24E4" w14:textId="389AC952" w:rsidR="002D1FCA" w:rsidRPr="00AC0056" w:rsidRDefault="002D1FCA" w:rsidP="00BF3B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C6B">
        <w:rPr>
          <w:rFonts w:ascii="Arial" w:eastAsiaTheme="minorEastAsia" w:hAnsi="Arial" w:cs="Arial"/>
          <w:lang w:eastAsia="zh-TW"/>
        </w:rPr>
        <w:t xml:space="preserve">W Muzeum Narodowym w Warszawie funkcjonuje wewnętrzna procedura zgłaszania naruszeń prawa, zgodna z ustawą o ochronie sygnalistów. Kandydaci ubiegający się o zatrudnienie mogą dokonywać zgłoszeń dotyczących naruszeń prawa uzyskanych w kontekście związanym z procesem rekrutacji. Szczegółowe informacje o sposobach dokonywania zgłoszeń, zasadach ich rozpatrywania oraz ochronie sygnalistów dostępne są w naszej procedurze zgłoszeń wewnętrznych: </w:t>
      </w:r>
      <w:hyperlink r:id="rId11" w:history="1">
        <w:r w:rsidRPr="00683C6B">
          <w:rPr>
            <w:rFonts w:ascii="Arial" w:eastAsiaTheme="minorEastAsia" w:hAnsi="Arial" w:cs="Arial"/>
            <w:color w:val="2E74B5" w:themeColor="accent1" w:themeShade="BF"/>
            <w:u w:val="single"/>
            <w:lang w:eastAsia="zh-TW"/>
          </w:rPr>
          <w:t>https://bip.mnw.art.pl/artykul/regulamin-zgloszen-wewnetrznych</w:t>
        </w:r>
      </w:hyperlink>
    </w:p>
    <w:sectPr w:rsidR="002D1FCA" w:rsidRPr="00AC0056" w:rsidSect="00905700">
      <w:head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86FE9" w14:textId="77777777" w:rsidR="00FC78EE" w:rsidRDefault="00FC78EE" w:rsidP="008E5B5B">
      <w:pPr>
        <w:spacing w:after="0" w:line="240" w:lineRule="auto"/>
      </w:pPr>
      <w:r>
        <w:separator/>
      </w:r>
    </w:p>
  </w:endnote>
  <w:endnote w:type="continuationSeparator" w:id="0">
    <w:p w14:paraId="3C53464A" w14:textId="77777777" w:rsidR="00FC78EE" w:rsidRDefault="00FC78EE" w:rsidP="008E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0835F" w14:textId="77777777" w:rsidR="00FC78EE" w:rsidRDefault="00FC78EE" w:rsidP="008E5B5B">
      <w:pPr>
        <w:spacing w:after="0" w:line="240" w:lineRule="auto"/>
      </w:pPr>
      <w:r>
        <w:separator/>
      </w:r>
    </w:p>
  </w:footnote>
  <w:footnote w:type="continuationSeparator" w:id="0">
    <w:p w14:paraId="00FDCF34" w14:textId="77777777" w:rsidR="00FC78EE" w:rsidRDefault="00FC78EE" w:rsidP="008E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8D9C2" w14:textId="62AC71B5" w:rsidR="00C61FAF" w:rsidRDefault="00C61FAF">
    <w:pPr>
      <w:pStyle w:val="Nagwek"/>
    </w:pPr>
    <w:r>
      <w:rPr>
        <w:rFonts w:ascii="Arial" w:eastAsia="Times New Roman" w:hAnsi="Arial" w:cs="Arial"/>
        <w:b/>
        <w:noProof/>
        <w:color w:val="4B4B4B"/>
        <w:sz w:val="20"/>
        <w:szCs w:val="20"/>
        <w:lang w:eastAsia="pl-PL"/>
      </w:rPr>
      <w:drawing>
        <wp:inline distT="0" distB="0" distL="0" distR="0" wp14:anchorId="0C9319DA" wp14:editId="025385A8">
          <wp:extent cx="1744980" cy="381000"/>
          <wp:effectExtent l="0" t="0" r="762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654"/>
    <w:multiLevelType w:val="hybridMultilevel"/>
    <w:tmpl w:val="506A86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44EC9"/>
    <w:multiLevelType w:val="multilevel"/>
    <w:tmpl w:val="91FE3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75F96"/>
    <w:multiLevelType w:val="hybridMultilevel"/>
    <w:tmpl w:val="8D3A7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45EFE"/>
    <w:multiLevelType w:val="hybridMultilevel"/>
    <w:tmpl w:val="3A04FED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32739"/>
    <w:multiLevelType w:val="hybridMultilevel"/>
    <w:tmpl w:val="F0F233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9180E"/>
    <w:multiLevelType w:val="hybridMultilevel"/>
    <w:tmpl w:val="259AC8B8"/>
    <w:lvl w:ilvl="0" w:tplc="5F5E26F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04B6A"/>
    <w:multiLevelType w:val="hybridMultilevel"/>
    <w:tmpl w:val="C62040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BD5EAA"/>
    <w:multiLevelType w:val="hybridMultilevel"/>
    <w:tmpl w:val="78561664"/>
    <w:lvl w:ilvl="0" w:tplc="B5A8864A">
      <w:start w:val="5"/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B052D"/>
    <w:multiLevelType w:val="hybridMultilevel"/>
    <w:tmpl w:val="AA0C01B2"/>
    <w:lvl w:ilvl="0" w:tplc="6142B3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E0AAC"/>
    <w:multiLevelType w:val="hybridMultilevel"/>
    <w:tmpl w:val="3CBA0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01AE6"/>
    <w:multiLevelType w:val="hybridMultilevel"/>
    <w:tmpl w:val="8D4C2D58"/>
    <w:lvl w:ilvl="0" w:tplc="4AE0CC84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0" w:hanging="360"/>
      </w:pPr>
    </w:lvl>
    <w:lvl w:ilvl="2" w:tplc="0415001B" w:tentative="1">
      <w:start w:val="1"/>
      <w:numFmt w:val="lowerRoman"/>
      <w:lvlText w:val="%3."/>
      <w:lvlJc w:val="right"/>
      <w:pPr>
        <w:ind w:left="2110" w:hanging="180"/>
      </w:pPr>
    </w:lvl>
    <w:lvl w:ilvl="3" w:tplc="0415000F" w:tentative="1">
      <w:start w:val="1"/>
      <w:numFmt w:val="decimal"/>
      <w:lvlText w:val="%4."/>
      <w:lvlJc w:val="left"/>
      <w:pPr>
        <w:ind w:left="2830" w:hanging="360"/>
      </w:pPr>
    </w:lvl>
    <w:lvl w:ilvl="4" w:tplc="04150019" w:tentative="1">
      <w:start w:val="1"/>
      <w:numFmt w:val="lowerLetter"/>
      <w:lvlText w:val="%5."/>
      <w:lvlJc w:val="left"/>
      <w:pPr>
        <w:ind w:left="3550" w:hanging="360"/>
      </w:pPr>
    </w:lvl>
    <w:lvl w:ilvl="5" w:tplc="0415001B" w:tentative="1">
      <w:start w:val="1"/>
      <w:numFmt w:val="lowerRoman"/>
      <w:lvlText w:val="%6."/>
      <w:lvlJc w:val="right"/>
      <w:pPr>
        <w:ind w:left="4270" w:hanging="180"/>
      </w:pPr>
    </w:lvl>
    <w:lvl w:ilvl="6" w:tplc="0415000F" w:tentative="1">
      <w:start w:val="1"/>
      <w:numFmt w:val="decimal"/>
      <w:lvlText w:val="%7."/>
      <w:lvlJc w:val="left"/>
      <w:pPr>
        <w:ind w:left="4990" w:hanging="360"/>
      </w:pPr>
    </w:lvl>
    <w:lvl w:ilvl="7" w:tplc="04150019" w:tentative="1">
      <w:start w:val="1"/>
      <w:numFmt w:val="lowerLetter"/>
      <w:lvlText w:val="%8."/>
      <w:lvlJc w:val="left"/>
      <w:pPr>
        <w:ind w:left="5710" w:hanging="360"/>
      </w:pPr>
    </w:lvl>
    <w:lvl w:ilvl="8" w:tplc="041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1" w15:restartNumberingAfterBreak="0">
    <w:nsid w:val="25E91EA9"/>
    <w:multiLevelType w:val="hybridMultilevel"/>
    <w:tmpl w:val="FBDE2D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2695F"/>
    <w:multiLevelType w:val="hybridMultilevel"/>
    <w:tmpl w:val="6C624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43FE8"/>
    <w:multiLevelType w:val="hybridMultilevel"/>
    <w:tmpl w:val="D5D62C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6D2E92"/>
    <w:multiLevelType w:val="hybridMultilevel"/>
    <w:tmpl w:val="949E0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00619"/>
    <w:multiLevelType w:val="hybridMultilevel"/>
    <w:tmpl w:val="1E9C99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590381"/>
    <w:multiLevelType w:val="hybridMultilevel"/>
    <w:tmpl w:val="B86A6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00B0F"/>
    <w:multiLevelType w:val="hybridMultilevel"/>
    <w:tmpl w:val="D5AA81FC"/>
    <w:lvl w:ilvl="0" w:tplc="4C2CAB0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87A32E2"/>
    <w:multiLevelType w:val="hybridMultilevel"/>
    <w:tmpl w:val="8454FC1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91FA7"/>
    <w:multiLevelType w:val="hybridMultilevel"/>
    <w:tmpl w:val="ED3A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B6E93"/>
    <w:multiLevelType w:val="multilevel"/>
    <w:tmpl w:val="7780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127D57"/>
    <w:multiLevelType w:val="hybridMultilevel"/>
    <w:tmpl w:val="D826A9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67A92"/>
    <w:multiLevelType w:val="hybridMultilevel"/>
    <w:tmpl w:val="0004D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E5245"/>
    <w:multiLevelType w:val="hybridMultilevel"/>
    <w:tmpl w:val="F3C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D0A91"/>
    <w:multiLevelType w:val="multilevel"/>
    <w:tmpl w:val="2DA4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3414F1"/>
    <w:multiLevelType w:val="hybridMultilevel"/>
    <w:tmpl w:val="236079C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0235006"/>
    <w:multiLevelType w:val="hybridMultilevel"/>
    <w:tmpl w:val="24AE79FA"/>
    <w:lvl w:ilvl="0" w:tplc="D3749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D10C5E"/>
    <w:multiLevelType w:val="hybridMultilevel"/>
    <w:tmpl w:val="5B068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66B90"/>
    <w:multiLevelType w:val="hybridMultilevel"/>
    <w:tmpl w:val="76900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D3BA5"/>
    <w:multiLevelType w:val="hybridMultilevel"/>
    <w:tmpl w:val="EE34E8D0"/>
    <w:lvl w:ilvl="0" w:tplc="693C8418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76A6643"/>
    <w:multiLevelType w:val="hybridMultilevel"/>
    <w:tmpl w:val="3F52A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B7197"/>
    <w:multiLevelType w:val="multilevel"/>
    <w:tmpl w:val="AAEA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26"/>
  </w:num>
  <w:num w:numId="4">
    <w:abstractNumId w:val="21"/>
  </w:num>
  <w:num w:numId="5">
    <w:abstractNumId w:val="18"/>
  </w:num>
  <w:num w:numId="6">
    <w:abstractNumId w:val="27"/>
  </w:num>
  <w:num w:numId="7">
    <w:abstractNumId w:val="28"/>
  </w:num>
  <w:num w:numId="8">
    <w:abstractNumId w:val="8"/>
  </w:num>
  <w:num w:numId="9">
    <w:abstractNumId w:val="13"/>
  </w:num>
  <w:num w:numId="10">
    <w:abstractNumId w:val="11"/>
  </w:num>
  <w:num w:numId="11">
    <w:abstractNumId w:val="0"/>
  </w:num>
  <w:num w:numId="12">
    <w:abstractNumId w:val="5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0"/>
  </w:num>
  <w:num w:numId="16">
    <w:abstractNumId w:val="14"/>
  </w:num>
  <w:num w:numId="1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7"/>
  </w:num>
  <w:num w:numId="24">
    <w:abstractNumId w:val="15"/>
  </w:num>
  <w:num w:numId="25">
    <w:abstractNumId w:val="25"/>
  </w:num>
  <w:num w:numId="26">
    <w:abstractNumId w:val="16"/>
  </w:num>
  <w:num w:numId="27">
    <w:abstractNumId w:val="6"/>
  </w:num>
  <w:num w:numId="28">
    <w:abstractNumId w:val="2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0"/>
  </w:num>
  <w:num w:numId="32">
    <w:abstractNumId w:val="19"/>
  </w:num>
  <w:num w:numId="33">
    <w:abstractNumId w:val="7"/>
  </w:num>
  <w:num w:numId="34">
    <w:abstractNumId w:val="20"/>
  </w:num>
  <w:num w:numId="35">
    <w:abstractNumId w:val="24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19"/>
    <w:rsid w:val="000067FE"/>
    <w:rsid w:val="0000789C"/>
    <w:rsid w:val="000241F0"/>
    <w:rsid w:val="00036808"/>
    <w:rsid w:val="00050FDD"/>
    <w:rsid w:val="00056B51"/>
    <w:rsid w:val="00056EFE"/>
    <w:rsid w:val="00066614"/>
    <w:rsid w:val="000919D8"/>
    <w:rsid w:val="000A6B95"/>
    <w:rsid w:val="000B22CB"/>
    <w:rsid w:val="000B2E25"/>
    <w:rsid w:val="00124914"/>
    <w:rsid w:val="0012753F"/>
    <w:rsid w:val="00134BF8"/>
    <w:rsid w:val="0013622C"/>
    <w:rsid w:val="00151236"/>
    <w:rsid w:val="001672D8"/>
    <w:rsid w:val="00174C52"/>
    <w:rsid w:val="001B249D"/>
    <w:rsid w:val="001E5E86"/>
    <w:rsid w:val="00205B58"/>
    <w:rsid w:val="002120C7"/>
    <w:rsid w:val="00225E58"/>
    <w:rsid w:val="00231BDC"/>
    <w:rsid w:val="00242F22"/>
    <w:rsid w:val="002525C5"/>
    <w:rsid w:val="00260964"/>
    <w:rsid w:val="002648FD"/>
    <w:rsid w:val="0026643D"/>
    <w:rsid w:val="0027642D"/>
    <w:rsid w:val="002A4A28"/>
    <w:rsid w:val="002D1FCA"/>
    <w:rsid w:val="00301DAF"/>
    <w:rsid w:val="003125F0"/>
    <w:rsid w:val="00346BED"/>
    <w:rsid w:val="003A3823"/>
    <w:rsid w:val="003B43F7"/>
    <w:rsid w:val="003F3C38"/>
    <w:rsid w:val="004110F7"/>
    <w:rsid w:val="00434658"/>
    <w:rsid w:val="004522E8"/>
    <w:rsid w:val="004700B9"/>
    <w:rsid w:val="00491612"/>
    <w:rsid w:val="004A2CF2"/>
    <w:rsid w:val="004C62FD"/>
    <w:rsid w:val="004D014C"/>
    <w:rsid w:val="00531D16"/>
    <w:rsid w:val="005625EC"/>
    <w:rsid w:val="00573E3A"/>
    <w:rsid w:val="005A07E3"/>
    <w:rsid w:val="005A2A67"/>
    <w:rsid w:val="005C093B"/>
    <w:rsid w:val="005E163B"/>
    <w:rsid w:val="00604AE2"/>
    <w:rsid w:val="00642F09"/>
    <w:rsid w:val="006505DE"/>
    <w:rsid w:val="0066712C"/>
    <w:rsid w:val="00683C6B"/>
    <w:rsid w:val="00694443"/>
    <w:rsid w:val="00694F29"/>
    <w:rsid w:val="006A209B"/>
    <w:rsid w:val="006C1457"/>
    <w:rsid w:val="006C41B8"/>
    <w:rsid w:val="006F7C75"/>
    <w:rsid w:val="00712793"/>
    <w:rsid w:val="00720ADC"/>
    <w:rsid w:val="00725089"/>
    <w:rsid w:val="00740622"/>
    <w:rsid w:val="007663DA"/>
    <w:rsid w:val="007A3099"/>
    <w:rsid w:val="007D7397"/>
    <w:rsid w:val="007E69FA"/>
    <w:rsid w:val="007F72A8"/>
    <w:rsid w:val="008429BF"/>
    <w:rsid w:val="00846886"/>
    <w:rsid w:val="0084755B"/>
    <w:rsid w:val="00856B95"/>
    <w:rsid w:val="00890FC6"/>
    <w:rsid w:val="008963FD"/>
    <w:rsid w:val="008D3CB7"/>
    <w:rsid w:val="008D49D0"/>
    <w:rsid w:val="008E5B5B"/>
    <w:rsid w:val="008F1F7A"/>
    <w:rsid w:val="00905700"/>
    <w:rsid w:val="009116BD"/>
    <w:rsid w:val="009136F0"/>
    <w:rsid w:val="00916276"/>
    <w:rsid w:val="00945E0B"/>
    <w:rsid w:val="0096629F"/>
    <w:rsid w:val="00975188"/>
    <w:rsid w:val="00982AC8"/>
    <w:rsid w:val="00986C64"/>
    <w:rsid w:val="009C1A52"/>
    <w:rsid w:val="009F6F8D"/>
    <w:rsid w:val="00A04A15"/>
    <w:rsid w:val="00A221D7"/>
    <w:rsid w:val="00A326EC"/>
    <w:rsid w:val="00A46F0A"/>
    <w:rsid w:val="00A66855"/>
    <w:rsid w:val="00A85969"/>
    <w:rsid w:val="00A90D3A"/>
    <w:rsid w:val="00AA643B"/>
    <w:rsid w:val="00AB364D"/>
    <w:rsid w:val="00AB7334"/>
    <w:rsid w:val="00AC0056"/>
    <w:rsid w:val="00AC5651"/>
    <w:rsid w:val="00AD0B79"/>
    <w:rsid w:val="00AF7741"/>
    <w:rsid w:val="00B23F31"/>
    <w:rsid w:val="00B36AAA"/>
    <w:rsid w:val="00B37DBC"/>
    <w:rsid w:val="00B61E7A"/>
    <w:rsid w:val="00B75EA6"/>
    <w:rsid w:val="00B7763B"/>
    <w:rsid w:val="00BF3BB6"/>
    <w:rsid w:val="00C15436"/>
    <w:rsid w:val="00C24B0C"/>
    <w:rsid w:val="00C441A4"/>
    <w:rsid w:val="00C61FAF"/>
    <w:rsid w:val="00C9426F"/>
    <w:rsid w:val="00CB76DD"/>
    <w:rsid w:val="00CE4330"/>
    <w:rsid w:val="00CF6783"/>
    <w:rsid w:val="00D02CE7"/>
    <w:rsid w:val="00D13693"/>
    <w:rsid w:val="00D46CD5"/>
    <w:rsid w:val="00D72C83"/>
    <w:rsid w:val="00D932AF"/>
    <w:rsid w:val="00DE4511"/>
    <w:rsid w:val="00DE5768"/>
    <w:rsid w:val="00DE678A"/>
    <w:rsid w:val="00E456A5"/>
    <w:rsid w:val="00E579A3"/>
    <w:rsid w:val="00E70251"/>
    <w:rsid w:val="00E7499D"/>
    <w:rsid w:val="00E95356"/>
    <w:rsid w:val="00F0311A"/>
    <w:rsid w:val="00F3196A"/>
    <w:rsid w:val="00F53A19"/>
    <w:rsid w:val="00F64A9D"/>
    <w:rsid w:val="00FC2E1C"/>
    <w:rsid w:val="00FC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32A4"/>
  <w15:chartTrackingRefBased/>
  <w15:docId w15:val="{64C80856-1DA2-41A7-BCFA-703E240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53A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B5B"/>
  </w:style>
  <w:style w:type="paragraph" w:styleId="Stopka">
    <w:name w:val="footer"/>
    <w:basedOn w:val="Normalny"/>
    <w:link w:val="StopkaZnak"/>
    <w:uiPriority w:val="99"/>
    <w:unhideWhenUsed/>
    <w:rsid w:val="008E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B5B"/>
  </w:style>
  <w:style w:type="paragraph" w:styleId="Tekstdymka">
    <w:name w:val="Balloon Text"/>
    <w:basedOn w:val="Normalny"/>
    <w:link w:val="TekstdymkaZnak"/>
    <w:uiPriority w:val="99"/>
    <w:semiHidden/>
    <w:unhideWhenUsed/>
    <w:rsid w:val="008E5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B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5B5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2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2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276"/>
    <w:rPr>
      <w:b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locked/>
    <w:rsid w:val="004A2CF2"/>
    <w:rPr>
      <w:rFonts w:ascii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A2CF2"/>
    <w:pPr>
      <w:shd w:val="clear" w:color="auto" w:fill="FFFFFF"/>
      <w:spacing w:after="0" w:line="259" w:lineRule="exact"/>
      <w:jc w:val="both"/>
    </w:pPr>
    <w:rPr>
      <w:rFonts w:ascii="Arial" w:hAnsi="Arial" w:cs="Arial"/>
    </w:rPr>
  </w:style>
  <w:style w:type="paragraph" w:customStyle="1" w:styleId="gmail-msolistparagraph">
    <w:name w:val="gmail-msolistparagraph"/>
    <w:basedOn w:val="Normalny"/>
    <w:rsid w:val="004346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E456A5"/>
    <w:pPr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mnw.art.pl/artykul/regulamin-zgloszen-wewnetrznych" TargetMode="External"/><Relationship Id="rId5" Type="http://schemas.openxmlformats.org/officeDocument/2006/relationships/styles" Target="styles.xml"/><Relationship Id="rId10" Type="http://schemas.openxmlformats.org/officeDocument/2006/relationships/hyperlink" Target="mailto:rekrutacja@mnw.ar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8d6ea1-0aca-4096-b32d-f5b3f855ab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B0EB1D9A8C29409076C0326F467D25" ma:contentTypeVersion="18" ma:contentTypeDescription="Utwórz nowy dokument." ma:contentTypeScope="" ma:versionID="5ad9bfd7d141031165e6fbe5b16ee6bf">
  <xsd:schema xmlns:xsd="http://www.w3.org/2001/XMLSchema" xmlns:xs="http://www.w3.org/2001/XMLSchema" xmlns:p="http://schemas.microsoft.com/office/2006/metadata/properties" xmlns:ns3="918d6ea1-0aca-4096-b32d-f5b3f855ab3b" xmlns:ns4="68a9da98-38be-43de-bf0a-21ac73aeb765" targetNamespace="http://schemas.microsoft.com/office/2006/metadata/properties" ma:root="true" ma:fieldsID="384a2ccca5b0e7300bdcb75548be5a55" ns3:_="" ns4:_="">
    <xsd:import namespace="918d6ea1-0aca-4096-b32d-f5b3f855ab3b"/>
    <xsd:import namespace="68a9da98-38be-43de-bf0a-21ac73aeb7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d6ea1-0aca-4096-b32d-f5b3f855a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9da98-38be-43de-bf0a-21ac73aeb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FDE49-3BEC-415E-88F6-F56D9B16B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9B13A-5D7C-4854-B224-618998569E47}">
  <ds:schemaRefs>
    <ds:schemaRef ds:uri="http://schemas.openxmlformats.org/package/2006/metadata/core-properties"/>
    <ds:schemaRef ds:uri="68a9da98-38be-43de-bf0a-21ac73aeb765"/>
    <ds:schemaRef ds:uri="http://schemas.microsoft.com/office/2006/documentManagement/types"/>
    <ds:schemaRef ds:uri="http://purl.org/dc/elements/1.1/"/>
    <ds:schemaRef ds:uri="http://purl.org/dc/terms/"/>
    <ds:schemaRef ds:uri="918d6ea1-0aca-4096-b32d-f5b3f855ab3b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2C7CC5-8A70-4C6B-A408-4A608CD14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d6ea1-0aca-4096-b32d-f5b3f855ab3b"/>
    <ds:schemaRef ds:uri="68a9da98-38be-43de-bf0a-21ac73aeb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1066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 Zonik</dc:creator>
  <cp:keywords/>
  <dc:description/>
  <cp:lastModifiedBy>Eryk Zonik</cp:lastModifiedBy>
  <cp:revision>6</cp:revision>
  <cp:lastPrinted>2025-02-07T15:21:00Z</cp:lastPrinted>
  <dcterms:created xsi:type="dcterms:W3CDTF">2026-04-08T13:48:00Z</dcterms:created>
  <dcterms:modified xsi:type="dcterms:W3CDTF">2026-04-13T08:29:00Z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0x01010077B0EB1D9A8C29409076C0326F467D25</vt:lpwstr>
  </property>
</Properties>
</file>